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75AA5" w14:textId="77777777" w:rsidR="00966BD7" w:rsidRDefault="00966BD7" w:rsidP="00767CF3">
      <w:pPr>
        <w:pStyle w:val="BodyText"/>
        <w:jc w:val="both"/>
        <w:rPr>
          <w:rFonts w:ascii="Times New Roman"/>
          <w:sz w:val="20"/>
        </w:rPr>
      </w:pPr>
    </w:p>
    <w:p w14:paraId="7F2D57E9" w14:textId="77777777" w:rsidR="00966BD7" w:rsidRDefault="00966BD7" w:rsidP="00767CF3">
      <w:pPr>
        <w:pStyle w:val="BodyText"/>
        <w:jc w:val="both"/>
        <w:rPr>
          <w:rFonts w:ascii="Times New Roman"/>
          <w:sz w:val="20"/>
        </w:rPr>
      </w:pPr>
    </w:p>
    <w:p w14:paraId="09927C09" w14:textId="77777777" w:rsidR="00966BD7" w:rsidRDefault="00966BD7" w:rsidP="00767CF3">
      <w:pPr>
        <w:pStyle w:val="BodyText"/>
        <w:jc w:val="both"/>
        <w:rPr>
          <w:rFonts w:ascii="Times New Roman"/>
          <w:sz w:val="20"/>
        </w:rPr>
      </w:pPr>
    </w:p>
    <w:p w14:paraId="53AD1872" w14:textId="77777777" w:rsidR="00966BD7" w:rsidRDefault="00966BD7" w:rsidP="00767CF3">
      <w:pPr>
        <w:pStyle w:val="BodyText"/>
        <w:jc w:val="both"/>
        <w:rPr>
          <w:rFonts w:ascii="Times New Roman"/>
          <w:sz w:val="20"/>
        </w:rPr>
      </w:pPr>
    </w:p>
    <w:p w14:paraId="328FA994" w14:textId="77777777" w:rsidR="00966BD7" w:rsidRDefault="00966BD7" w:rsidP="00767CF3">
      <w:pPr>
        <w:pStyle w:val="BodyText"/>
        <w:spacing w:before="28"/>
        <w:jc w:val="both"/>
        <w:rPr>
          <w:rFonts w:ascii="Times New Roman"/>
          <w:sz w:val="20"/>
        </w:rPr>
      </w:pPr>
    </w:p>
    <w:p w14:paraId="4C695647" w14:textId="77777777" w:rsidR="00966BD7" w:rsidRDefault="00205275" w:rsidP="00767CF3">
      <w:pPr>
        <w:pStyle w:val="BodyText"/>
        <w:ind w:left="3037"/>
        <w:jc w:val="both"/>
        <w:rPr>
          <w:rFonts w:ascii="Times New Roman"/>
          <w:sz w:val="20"/>
        </w:rPr>
      </w:pPr>
      <w:r>
        <w:rPr>
          <w:rFonts w:ascii="Times New Roman"/>
          <w:noProof/>
          <w:sz w:val="20"/>
        </w:rPr>
        <w:drawing>
          <wp:inline distT="0" distB="0" distL="0" distR="0" wp14:anchorId="5EBC1AA7" wp14:editId="71575640">
            <wp:extent cx="2536845" cy="269290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536845" cy="2692907"/>
                    </a:xfrm>
                    <a:prstGeom prst="rect">
                      <a:avLst/>
                    </a:prstGeom>
                  </pic:spPr>
                </pic:pic>
              </a:graphicData>
            </a:graphic>
          </wp:inline>
        </w:drawing>
      </w:r>
    </w:p>
    <w:p w14:paraId="001FAE86" w14:textId="77777777" w:rsidR="00966BD7" w:rsidRDefault="00966BD7" w:rsidP="00767CF3">
      <w:pPr>
        <w:pStyle w:val="BodyText"/>
        <w:spacing w:before="155"/>
        <w:jc w:val="both"/>
        <w:rPr>
          <w:rFonts w:ascii="Times New Roman"/>
          <w:sz w:val="56"/>
        </w:rPr>
      </w:pPr>
    </w:p>
    <w:p w14:paraId="5A76FE27" w14:textId="77777777" w:rsidR="00966BD7" w:rsidRDefault="00205275" w:rsidP="00767CF3">
      <w:pPr>
        <w:pStyle w:val="Title"/>
        <w:jc w:val="both"/>
      </w:pPr>
      <w:r>
        <w:rPr>
          <w:spacing w:val="-2"/>
        </w:rPr>
        <w:t>JOHN</w:t>
      </w:r>
      <w:r>
        <w:rPr>
          <w:spacing w:val="-30"/>
        </w:rPr>
        <w:t xml:space="preserve"> </w:t>
      </w:r>
      <w:r>
        <w:rPr>
          <w:spacing w:val="-2"/>
        </w:rPr>
        <w:t>LEGGOTT</w:t>
      </w:r>
      <w:r>
        <w:rPr>
          <w:spacing w:val="-33"/>
        </w:rPr>
        <w:t xml:space="preserve"> </w:t>
      </w:r>
      <w:r>
        <w:rPr>
          <w:spacing w:val="-2"/>
        </w:rPr>
        <w:t>COLLEGE</w:t>
      </w:r>
    </w:p>
    <w:p w14:paraId="22011635" w14:textId="77777777" w:rsidR="00966BD7" w:rsidRDefault="00205275" w:rsidP="00767CF3">
      <w:pPr>
        <w:spacing w:before="332"/>
        <w:ind w:left="1228"/>
        <w:jc w:val="both"/>
        <w:rPr>
          <w:sz w:val="54"/>
        </w:rPr>
      </w:pPr>
      <w:r>
        <w:rPr>
          <w:sz w:val="54"/>
        </w:rPr>
        <w:t>SUPPORT</w:t>
      </w:r>
      <w:r>
        <w:rPr>
          <w:spacing w:val="-6"/>
          <w:sz w:val="54"/>
        </w:rPr>
        <w:t xml:space="preserve"> </w:t>
      </w:r>
      <w:r>
        <w:rPr>
          <w:sz w:val="54"/>
        </w:rPr>
        <w:t>TO</w:t>
      </w:r>
      <w:r>
        <w:rPr>
          <w:spacing w:val="-1"/>
          <w:sz w:val="54"/>
        </w:rPr>
        <w:t xml:space="preserve"> </w:t>
      </w:r>
      <w:r>
        <w:rPr>
          <w:sz w:val="54"/>
        </w:rPr>
        <w:t>STUDY</w:t>
      </w:r>
      <w:r>
        <w:rPr>
          <w:spacing w:val="-1"/>
          <w:sz w:val="54"/>
        </w:rPr>
        <w:t xml:space="preserve"> </w:t>
      </w:r>
      <w:r>
        <w:rPr>
          <w:spacing w:val="-2"/>
          <w:sz w:val="54"/>
        </w:rPr>
        <w:t>POLICY</w:t>
      </w:r>
    </w:p>
    <w:p w14:paraId="1EBDB0AB" w14:textId="77777777" w:rsidR="00966BD7" w:rsidRDefault="00966BD7" w:rsidP="00767CF3">
      <w:pPr>
        <w:jc w:val="both"/>
        <w:rPr>
          <w:sz w:val="54"/>
        </w:rPr>
        <w:sectPr w:rsidR="00966BD7">
          <w:type w:val="continuous"/>
          <w:pgSz w:w="12240" w:h="15840"/>
          <w:pgMar w:top="1820" w:right="720" w:bottom="280" w:left="1080" w:header="720" w:footer="720" w:gutter="0"/>
          <w:cols w:space="720"/>
        </w:sectPr>
      </w:pPr>
    </w:p>
    <w:p w14:paraId="6E2F598C" w14:textId="77777777" w:rsidR="00966BD7" w:rsidRDefault="00205275" w:rsidP="00767CF3">
      <w:pPr>
        <w:spacing w:before="60"/>
        <w:ind w:left="360"/>
        <w:jc w:val="both"/>
        <w:rPr>
          <w:b/>
          <w:sz w:val="46"/>
        </w:rPr>
      </w:pPr>
      <w:r>
        <w:rPr>
          <w:b/>
          <w:spacing w:val="-2"/>
          <w:sz w:val="46"/>
        </w:rPr>
        <w:lastRenderedPageBreak/>
        <w:t>Contents</w:t>
      </w:r>
    </w:p>
    <w:p w14:paraId="298B505D" w14:textId="77777777" w:rsidR="00966BD7" w:rsidRDefault="00966BD7" w:rsidP="00767CF3">
      <w:pPr>
        <w:pStyle w:val="BodyText"/>
        <w:jc w:val="both"/>
        <w:rPr>
          <w:b/>
          <w:sz w:val="20"/>
        </w:rPr>
      </w:pPr>
    </w:p>
    <w:p w14:paraId="6096C70A" w14:textId="77777777" w:rsidR="00966BD7" w:rsidRDefault="00966BD7" w:rsidP="00767CF3">
      <w:pPr>
        <w:pStyle w:val="BodyText"/>
        <w:spacing w:before="155"/>
        <w:jc w:val="both"/>
        <w:rPr>
          <w:b/>
          <w:sz w:val="20"/>
        </w:rPr>
      </w:pPr>
    </w:p>
    <w:tbl>
      <w:tblPr>
        <w:tblW w:w="0" w:type="auto"/>
        <w:tblInd w:w="799" w:type="dxa"/>
        <w:tblLayout w:type="fixed"/>
        <w:tblCellMar>
          <w:left w:w="0" w:type="dxa"/>
          <w:right w:w="0" w:type="dxa"/>
        </w:tblCellMar>
        <w:tblLook w:val="01E0" w:firstRow="1" w:lastRow="1" w:firstColumn="1" w:lastColumn="1" w:noHBand="0" w:noVBand="0"/>
      </w:tblPr>
      <w:tblGrid>
        <w:gridCol w:w="510"/>
        <w:gridCol w:w="6283"/>
        <w:gridCol w:w="1811"/>
      </w:tblGrid>
      <w:tr w:rsidR="00966BD7" w14:paraId="453AB6D0" w14:textId="77777777">
        <w:trPr>
          <w:trHeight w:val="360"/>
        </w:trPr>
        <w:tc>
          <w:tcPr>
            <w:tcW w:w="510" w:type="dxa"/>
          </w:tcPr>
          <w:p w14:paraId="135EC0DF" w14:textId="77777777" w:rsidR="00966BD7" w:rsidRDefault="00966BD7" w:rsidP="00767CF3">
            <w:pPr>
              <w:pStyle w:val="TableParagraph"/>
              <w:jc w:val="both"/>
              <w:rPr>
                <w:rFonts w:ascii="Times New Roman"/>
              </w:rPr>
            </w:pPr>
          </w:p>
        </w:tc>
        <w:tc>
          <w:tcPr>
            <w:tcW w:w="6283" w:type="dxa"/>
          </w:tcPr>
          <w:p w14:paraId="3519F69E" w14:textId="77777777" w:rsidR="00966BD7" w:rsidRDefault="00966BD7" w:rsidP="00767CF3">
            <w:pPr>
              <w:pStyle w:val="TableParagraph"/>
              <w:jc w:val="both"/>
              <w:rPr>
                <w:rFonts w:ascii="Times New Roman"/>
              </w:rPr>
            </w:pPr>
          </w:p>
        </w:tc>
        <w:tc>
          <w:tcPr>
            <w:tcW w:w="1811" w:type="dxa"/>
          </w:tcPr>
          <w:p w14:paraId="4016C970" w14:textId="77777777" w:rsidR="00966BD7" w:rsidRDefault="00205275" w:rsidP="00767CF3">
            <w:pPr>
              <w:pStyle w:val="TableParagraph"/>
              <w:spacing w:line="247" w:lineRule="exact"/>
              <w:ind w:right="50"/>
              <w:jc w:val="both"/>
            </w:pPr>
            <w:r>
              <w:rPr>
                <w:spacing w:val="-4"/>
              </w:rPr>
              <w:t>Page</w:t>
            </w:r>
          </w:p>
        </w:tc>
      </w:tr>
      <w:tr w:rsidR="00966BD7" w14:paraId="632CE422" w14:textId="77777777">
        <w:trPr>
          <w:trHeight w:val="473"/>
        </w:trPr>
        <w:tc>
          <w:tcPr>
            <w:tcW w:w="510" w:type="dxa"/>
          </w:tcPr>
          <w:p w14:paraId="78841D54" w14:textId="77777777" w:rsidR="00966BD7" w:rsidRDefault="00205275" w:rsidP="00767CF3">
            <w:pPr>
              <w:pStyle w:val="TableParagraph"/>
              <w:spacing w:before="107"/>
              <w:ind w:left="1" w:right="233"/>
              <w:jc w:val="both"/>
            </w:pPr>
            <w:r>
              <w:rPr>
                <w:spacing w:val="-5"/>
              </w:rPr>
              <w:t>1.</w:t>
            </w:r>
          </w:p>
        </w:tc>
        <w:tc>
          <w:tcPr>
            <w:tcW w:w="6283" w:type="dxa"/>
          </w:tcPr>
          <w:p w14:paraId="7F662290" w14:textId="77777777" w:rsidR="00966BD7" w:rsidRDefault="00205275" w:rsidP="00767CF3">
            <w:pPr>
              <w:pStyle w:val="TableParagraph"/>
              <w:spacing w:before="107"/>
              <w:ind w:left="164"/>
              <w:jc w:val="both"/>
            </w:pPr>
            <w:r>
              <w:rPr>
                <w:spacing w:val="-2"/>
              </w:rPr>
              <w:t>Introduction</w:t>
            </w:r>
          </w:p>
        </w:tc>
        <w:tc>
          <w:tcPr>
            <w:tcW w:w="1811" w:type="dxa"/>
          </w:tcPr>
          <w:p w14:paraId="0C48E2AE" w14:textId="77777777" w:rsidR="00966BD7" w:rsidRDefault="00205275" w:rsidP="00767CF3">
            <w:pPr>
              <w:pStyle w:val="TableParagraph"/>
              <w:spacing w:before="107"/>
              <w:ind w:right="234"/>
              <w:jc w:val="both"/>
            </w:pPr>
            <w:r>
              <w:rPr>
                <w:spacing w:val="-10"/>
              </w:rPr>
              <w:t>3</w:t>
            </w:r>
          </w:p>
        </w:tc>
      </w:tr>
      <w:tr w:rsidR="00966BD7" w14:paraId="4545415C" w14:textId="77777777">
        <w:trPr>
          <w:trHeight w:val="471"/>
        </w:trPr>
        <w:tc>
          <w:tcPr>
            <w:tcW w:w="510" w:type="dxa"/>
          </w:tcPr>
          <w:p w14:paraId="4C38CBA9" w14:textId="77777777" w:rsidR="00966BD7" w:rsidRDefault="00205275" w:rsidP="00767CF3">
            <w:pPr>
              <w:pStyle w:val="TableParagraph"/>
              <w:spacing w:before="106"/>
              <w:ind w:left="1" w:right="233"/>
              <w:jc w:val="both"/>
            </w:pPr>
            <w:r>
              <w:rPr>
                <w:spacing w:val="-5"/>
              </w:rPr>
              <w:t>2.</w:t>
            </w:r>
          </w:p>
        </w:tc>
        <w:tc>
          <w:tcPr>
            <w:tcW w:w="6283" w:type="dxa"/>
          </w:tcPr>
          <w:p w14:paraId="39E9EE08" w14:textId="77777777" w:rsidR="00966BD7" w:rsidRDefault="00205275" w:rsidP="00767CF3">
            <w:pPr>
              <w:pStyle w:val="TableParagraph"/>
              <w:spacing w:before="106"/>
              <w:ind w:left="164"/>
              <w:jc w:val="both"/>
            </w:pPr>
            <w:r>
              <w:rPr>
                <w:spacing w:val="-2"/>
              </w:rPr>
              <w:t>Expectations</w:t>
            </w:r>
          </w:p>
        </w:tc>
        <w:tc>
          <w:tcPr>
            <w:tcW w:w="1811" w:type="dxa"/>
          </w:tcPr>
          <w:p w14:paraId="5E5D885D" w14:textId="77777777" w:rsidR="00966BD7" w:rsidRDefault="00205275" w:rsidP="00767CF3">
            <w:pPr>
              <w:pStyle w:val="TableParagraph"/>
              <w:spacing w:before="106"/>
              <w:ind w:right="234"/>
              <w:jc w:val="both"/>
            </w:pPr>
            <w:r>
              <w:rPr>
                <w:spacing w:val="-10"/>
              </w:rPr>
              <w:t>3</w:t>
            </w:r>
          </w:p>
        </w:tc>
      </w:tr>
      <w:tr w:rsidR="00966BD7" w14:paraId="78B9DDF5" w14:textId="77777777">
        <w:trPr>
          <w:trHeight w:val="472"/>
        </w:trPr>
        <w:tc>
          <w:tcPr>
            <w:tcW w:w="510" w:type="dxa"/>
          </w:tcPr>
          <w:p w14:paraId="0CE93DA4" w14:textId="77777777" w:rsidR="00966BD7" w:rsidRDefault="00205275" w:rsidP="00767CF3">
            <w:pPr>
              <w:pStyle w:val="TableParagraph"/>
              <w:spacing w:before="105"/>
              <w:ind w:left="1" w:right="233"/>
              <w:jc w:val="both"/>
            </w:pPr>
            <w:r>
              <w:rPr>
                <w:spacing w:val="-5"/>
              </w:rPr>
              <w:t>3.</w:t>
            </w:r>
          </w:p>
        </w:tc>
        <w:tc>
          <w:tcPr>
            <w:tcW w:w="6283" w:type="dxa"/>
          </w:tcPr>
          <w:p w14:paraId="6AEE8089" w14:textId="77777777" w:rsidR="00966BD7" w:rsidRDefault="00205275" w:rsidP="00767CF3">
            <w:pPr>
              <w:pStyle w:val="TableParagraph"/>
              <w:spacing w:before="105"/>
              <w:ind w:left="164"/>
              <w:jc w:val="both"/>
            </w:pPr>
            <w:r>
              <w:rPr>
                <w:spacing w:val="-2"/>
              </w:rPr>
              <w:t>Procedure</w:t>
            </w:r>
          </w:p>
        </w:tc>
        <w:tc>
          <w:tcPr>
            <w:tcW w:w="1811" w:type="dxa"/>
          </w:tcPr>
          <w:p w14:paraId="5AC5FE4E" w14:textId="77777777" w:rsidR="00966BD7" w:rsidRDefault="00205275" w:rsidP="00767CF3">
            <w:pPr>
              <w:pStyle w:val="TableParagraph"/>
              <w:spacing w:before="105"/>
              <w:ind w:right="234"/>
              <w:jc w:val="both"/>
            </w:pPr>
            <w:r>
              <w:rPr>
                <w:spacing w:val="-10"/>
              </w:rPr>
              <w:t>5</w:t>
            </w:r>
          </w:p>
        </w:tc>
      </w:tr>
      <w:tr w:rsidR="00966BD7" w14:paraId="6710FE1C" w14:textId="77777777">
        <w:trPr>
          <w:trHeight w:val="473"/>
        </w:trPr>
        <w:tc>
          <w:tcPr>
            <w:tcW w:w="510" w:type="dxa"/>
          </w:tcPr>
          <w:p w14:paraId="0D85083A" w14:textId="77777777" w:rsidR="00966BD7" w:rsidRDefault="00205275" w:rsidP="00767CF3">
            <w:pPr>
              <w:pStyle w:val="TableParagraph"/>
              <w:spacing w:before="107"/>
              <w:ind w:left="1" w:right="233"/>
              <w:jc w:val="both"/>
            </w:pPr>
            <w:r>
              <w:rPr>
                <w:spacing w:val="-5"/>
              </w:rPr>
              <w:t>4.</w:t>
            </w:r>
          </w:p>
        </w:tc>
        <w:tc>
          <w:tcPr>
            <w:tcW w:w="6283" w:type="dxa"/>
          </w:tcPr>
          <w:p w14:paraId="4399553D" w14:textId="77777777" w:rsidR="00966BD7" w:rsidRDefault="00205275" w:rsidP="00767CF3">
            <w:pPr>
              <w:pStyle w:val="TableParagraph"/>
              <w:spacing w:before="107"/>
              <w:ind w:left="164"/>
              <w:jc w:val="both"/>
            </w:pPr>
            <w:r>
              <w:rPr>
                <w:spacing w:val="-2"/>
              </w:rPr>
              <w:t>Appeal</w:t>
            </w:r>
          </w:p>
        </w:tc>
        <w:tc>
          <w:tcPr>
            <w:tcW w:w="1811" w:type="dxa"/>
          </w:tcPr>
          <w:p w14:paraId="6C67D987" w14:textId="77777777" w:rsidR="00966BD7" w:rsidRDefault="00205275" w:rsidP="00767CF3">
            <w:pPr>
              <w:pStyle w:val="TableParagraph"/>
              <w:spacing w:before="107"/>
              <w:ind w:right="234"/>
              <w:jc w:val="both"/>
            </w:pPr>
            <w:r>
              <w:rPr>
                <w:spacing w:val="-10"/>
              </w:rPr>
              <w:t>7</w:t>
            </w:r>
          </w:p>
        </w:tc>
      </w:tr>
      <w:tr w:rsidR="00966BD7" w14:paraId="716CA41C" w14:textId="77777777">
        <w:trPr>
          <w:trHeight w:val="471"/>
        </w:trPr>
        <w:tc>
          <w:tcPr>
            <w:tcW w:w="510" w:type="dxa"/>
          </w:tcPr>
          <w:p w14:paraId="11F171EF" w14:textId="77777777" w:rsidR="00966BD7" w:rsidRDefault="00205275" w:rsidP="00767CF3">
            <w:pPr>
              <w:pStyle w:val="TableParagraph"/>
              <w:spacing w:before="106"/>
              <w:ind w:left="1" w:right="233"/>
              <w:jc w:val="both"/>
            </w:pPr>
            <w:r>
              <w:rPr>
                <w:spacing w:val="-5"/>
              </w:rPr>
              <w:t>5.</w:t>
            </w:r>
          </w:p>
        </w:tc>
        <w:tc>
          <w:tcPr>
            <w:tcW w:w="6283" w:type="dxa"/>
          </w:tcPr>
          <w:p w14:paraId="76AC97AA" w14:textId="15162845" w:rsidR="00966BD7" w:rsidRDefault="00205275" w:rsidP="00767CF3">
            <w:pPr>
              <w:pStyle w:val="TableParagraph"/>
              <w:spacing w:before="106"/>
              <w:ind w:left="164"/>
              <w:jc w:val="both"/>
            </w:pPr>
            <w:r>
              <w:t>Appendix</w:t>
            </w:r>
            <w:r>
              <w:rPr>
                <w:spacing w:val="-9"/>
              </w:rPr>
              <w:t xml:space="preserve"> </w:t>
            </w:r>
            <w:r>
              <w:t>1:</w:t>
            </w:r>
            <w:r>
              <w:rPr>
                <w:spacing w:val="-4"/>
              </w:rPr>
              <w:t xml:space="preserve"> </w:t>
            </w:r>
            <w:r w:rsidR="00236BCE">
              <w:rPr>
                <w:spacing w:val="-4"/>
              </w:rPr>
              <w:t>Attendance – Action Required Letter</w:t>
            </w:r>
          </w:p>
        </w:tc>
        <w:tc>
          <w:tcPr>
            <w:tcW w:w="1811" w:type="dxa"/>
          </w:tcPr>
          <w:p w14:paraId="56435DA7" w14:textId="77777777" w:rsidR="00966BD7" w:rsidRDefault="00205275" w:rsidP="00767CF3">
            <w:pPr>
              <w:pStyle w:val="TableParagraph"/>
              <w:spacing w:before="106"/>
              <w:ind w:right="234"/>
              <w:jc w:val="both"/>
            </w:pPr>
            <w:r>
              <w:rPr>
                <w:spacing w:val="-10"/>
              </w:rPr>
              <w:t>9</w:t>
            </w:r>
          </w:p>
        </w:tc>
      </w:tr>
      <w:tr w:rsidR="00966BD7" w14:paraId="12D120EB" w14:textId="77777777">
        <w:trPr>
          <w:trHeight w:val="471"/>
        </w:trPr>
        <w:tc>
          <w:tcPr>
            <w:tcW w:w="510" w:type="dxa"/>
          </w:tcPr>
          <w:p w14:paraId="6FE0BB35" w14:textId="77777777" w:rsidR="00966BD7" w:rsidRDefault="00205275" w:rsidP="00767CF3">
            <w:pPr>
              <w:pStyle w:val="TableParagraph"/>
              <w:spacing w:before="105"/>
              <w:ind w:left="1" w:right="233"/>
              <w:jc w:val="both"/>
            </w:pPr>
            <w:r>
              <w:rPr>
                <w:spacing w:val="-5"/>
              </w:rPr>
              <w:t>6.</w:t>
            </w:r>
          </w:p>
        </w:tc>
        <w:tc>
          <w:tcPr>
            <w:tcW w:w="6283" w:type="dxa"/>
          </w:tcPr>
          <w:p w14:paraId="1B7AD5F8" w14:textId="454E0EB7" w:rsidR="00966BD7" w:rsidRDefault="00205275" w:rsidP="00767CF3">
            <w:pPr>
              <w:pStyle w:val="TableParagraph"/>
              <w:spacing w:before="105"/>
              <w:ind w:left="164"/>
              <w:jc w:val="both"/>
            </w:pPr>
            <w:r>
              <w:t>Appendix</w:t>
            </w:r>
            <w:r>
              <w:rPr>
                <w:spacing w:val="-10"/>
              </w:rPr>
              <w:t xml:space="preserve"> </w:t>
            </w:r>
            <w:r>
              <w:t>2:</w:t>
            </w:r>
            <w:r>
              <w:rPr>
                <w:spacing w:val="-8"/>
              </w:rPr>
              <w:t xml:space="preserve"> </w:t>
            </w:r>
            <w:r w:rsidR="00976329">
              <w:rPr>
                <w:spacing w:val="-8"/>
              </w:rPr>
              <w:t>Withdrawal from Study Letter</w:t>
            </w:r>
          </w:p>
        </w:tc>
        <w:tc>
          <w:tcPr>
            <w:tcW w:w="1811" w:type="dxa"/>
          </w:tcPr>
          <w:p w14:paraId="526F4C5B" w14:textId="77777777" w:rsidR="00966BD7" w:rsidRDefault="00205275" w:rsidP="00767CF3">
            <w:pPr>
              <w:pStyle w:val="TableParagraph"/>
              <w:spacing w:before="105"/>
              <w:ind w:right="182"/>
              <w:jc w:val="both"/>
            </w:pPr>
            <w:r>
              <w:rPr>
                <w:spacing w:val="-5"/>
              </w:rPr>
              <w:t>10</w:t>
            </w:r>
          </w:p>
        </w:tc>
      </w:tr>
    </w:tbl>
    <w:p w14:paraId="1DCA0DBF" w14:textId="77777777" w:rsidR="00966BD7" w:rsidRDefault="00966BD7" w:rsidP="00767CF3">
      <w:pPr>
        <w:pStyle w:val="TableParagraph"/>
        <w:spacing w:line="233" w:lineRule="exact"/>
        <w:jc w:val="both"/>
        <w:sectPr w:rsidR="00966BD7">
          <w:footerReference w:type="default" r:id="rId8"/>
          <w:pgSz w:w="12240" w:h="15840"/>
          <w:pgMar w:top="1380" w:right="720" w:bottom="1000" w:left="1080" w:header="0" w:footer="801" w:gutter="0"/>
          <w:pgNumType w:start="2"/>
          <w:cols w:space="720"/>
        </w:sectPr>
      </w:pPr>
    </w:p>
    <w:p w14:paraId="6B7E14C7" w14:textId="77777777" w:rsidR="00966BD7" w:rsidRDefault="00205275" w:rsidP="00767CF3">
      <w:pPr>
        <w:pStyle w:val="ListParagraph"/>
        <w:numPr>
          <w:ilvl w:val="0"/>
          <w:numId w:val="6"/>
        </w:numPr>
        <w:tabs>
          <w:tab w:val="left" w:pos="1067"/>
        </w:tabs>
        <w:spacing w:before="73"/>
        <w:ind w:hanging="566"/>
        <w:jc w:val="both"/>
        <w:rPr>
          <w:b/>
        </w:rPr>
      </w:pPr>
      <w:r>
        <w:rPr>
          <w:b/>
          <w:spacing w:val="-2"/>
          <w:u w:val="single"/>
        </w:rPr>
        <w:lastRenderedPageBreak/>
        <w:t>Introduction</w:t>
      </w:r>
    </w:p>
    <w:p w14:paraId="5EEFFF91" w14:textId="77777777" w:rsidR="00966BD7" w:rsidRDefault="00966BD7" w:rsidP="00767CF3">
      <w:pPr>
        <w:pStyle w:val="BodyText"/>
        <w:jc w:val="both"/>
        <w:rPr>
          <w:b/>
        </w:rPr>
      </w:pPr>
    </w:p>
    <w:p w14:paraId="382C3F75" w14:textId="77777777" w:rsidR="00966BD7" w:rsidRDefault="00966BD7" w:rsidP="00767CF3">
      <w:pPr>
        <w:pStyle w:val="BodyText"/>
        <w:spacing w:before="61"/>
        <w:jc w:val="both"/>
        <w:rPr>
          <w:b/>
        </w:rPr>
      </w:pPr>
    </w:p>
    <w:p w14:paraId="148B46EB" w14:textId="77777777" w:rsidR="00966BD7" w:rsidRDefault="00205275" w:rsidP="00767CF3">
      <w:pPr>
        <w:pStyle w:val="ListParagraph"/>
        <w:numPr>
          <w:ilvl w:val="1"/>
          <w:numId w:val="6"/>
        </w:numPr>
        <w:tabs>
          <w:tab w:val="left" w:pos="1797"/>
          <w:tab w:val="left" w:pos="1799"/>
        </w:tabs>
        <w:spacing w:line="276" w:lineRule="auto"/>
        <w:ind w:left="1799" w:right="711" w:hanging="730"/>
        <w:jc w:val="both"/>
      </w:pPr>
      <w:r>
        <w:t>This policy outlines John Leggott College’s expectations with regards to attendance, punctuality and academic progress, and aims to support all students to take responsibility for their own progress at college</w:t>
      </w:r>
    </w:p>
    <w:p w14:paraId="3E2C6FED" w14:textId="77777777" w:rsidR="00966BD7" w:rsidRDefault="00966BD7" w:rsidP="00767CF3">
      <w:pPr>
        <w:pStyle w:val="BodyText"/>
        <w:spacing w:before="38"/>
        <w:jc w:val="both"/>
      </w:pPr>
    </w:p>
    <w:p w14:paraId="49CEA6AC" w14:textId="77777777" w:rsidR="00966BD7" w:rsidRDefault="00205275" w:rsidP="00767CF3">
      <w:pPr>
        <w:pStyle w:val="ListParagraph"/>
        <w:numPr>
          <w:ilvl w:val="0"/>
          <w:numId w:val="6"/>
        </w:numPr>
        <w:tabs>
          <w:tab w:val="left" w:pos="1079"/>
        </w:tabs>
        <w:spacing w:before="1"/>
        <w:ind w:left="1079" w:hanging="542"/>
        <w:jc w:val="both"/>
        <w:rPr>
          <w:b/>
        </w:rPr>
      </w:pPr>
      <w:r>
        <w:rPr>
          <w:b/>
          <w:spacing w:val="-2"/>
          <w:u w:val="single"/>
        </w:rPr>
        <w:t>Expectations</w:t>
      </w:r>
    </w:p>
    <w:p w14:paraId="17DCEA94" w14:textId="77777777" w:rsidR="00966BD7" w:rsidRDefault="00966BD7" w:rsidP="00767CF3">
      <w:pPr>
        <w:pStyle w:val="BodyText"/>
        <w:spacing w:before="74"/>
        <w:jc w:val="both"/>
        <w:rPr>
          <w:b/>
        </w:rPr>
      </w:pPr>
    </w:p>
    <w:p w14:paraId="111FFE4B" w14:textId="77777777" w:rsidR="00966BD7" w:rsidRDefault="00205275" w:rsidP="00767CF3">
      <w:pPr>
        <w:pStyle w:val="ListParagraph"/>
        <w:numPr>
          <w:ilvl w:val="1"/>
          <w:numId w:val="6"/>
        </w:numPr>
        <w:tabs>
          <w:tab w:val="left" w:pos="1211"/>
        </w:tabs>
        <w:spacing w:line="276" w:lineRule="auto"/>
        <w:ind w:right="757" w:hanging="653"/>
        <w:jc w:val="both"/>
      </w:pPr>
      <w:r>
        <w:t>We</w:t>
      </w:r>
      <w:r>
        <w:rPr>
          <w:spacing w:val="-16"/>
        </w:rPr>
        <w:t xml:space="preserve"> </w:t>
      </w:r>
      <w:r>
        <w:t>recognise</w:t>
      </w:r>
      <w:r>
        <w:rPr>
          <w:spacing w:val="-18"/>
        </w:rPr>
        <w:t xml:space="preserve"> </w:t>
      </w:r>
      <w:r>
        <w:t>that</w:t>
      </w:r>
      <w:r>
        <w:rPr>
          <w:spacing w:val="-16"/>
        </w:rPr>
        <w:t xml:space="preserve"> </w:t>
      </w:r>
      <w:r>
        <w:t>excellent</w:t>
      </w:r>
      <w:r>
        <w:rPr>
          <w:spacing w:val="-15"/>
        </w:rPr>
        <w:t xml:space="preserve"> </w:t>
      </w:r>
      <w:r>
        <w:t>attendance</w:t>
      </w:r>
      <w:r>
        <w:rPr>
          <w:spacing w:val="-18"/>
        </w:rPr>
        <w:t xml:space="preserve"> </w:t>
      </w:r>
      <w:r>
        <w:t>is</w:t>
      </w:r>
      <w:r>
        <w:rPr>
          <w:spacing w:val="-15"/>
        </w:rPr>
        <w:t xml:space="preserve"> </w:t>
      </w:r>
      <w:r>
        <w:t>a</w:t>
      </w:r>
      <w:r>
        <w:rPr>
          <w:spacing w:val="-17"/>
        </w:rPr>
        <w:t xml:space="preserve"> </w:t>
      </w:r>
      <w:r>
        <w:t>key</w:t>
      </w:r>
      <w:r>
        <w:rPr>
          <w:spacing w:val="-16"/>
        </w:rPr>
        <w:t xml:space="preserve"> </w:t>
      </w:r>
      <w:r>
        <w:t>factor</w:t>
      </w:r>
      <w:r>
        <w:rPr>
          <w:spacing w:val="-16"/>
        </w:rPr>
        <w:t xml:space="preserve"> </w:t>
      </w:r>
      <w:r>
        <w:t>in</w:t>
      </w:r>
      <w:r>
        <w:rPr>
          <w:spacing w:val="-16"/>
        </w:rPr>
        <w:t xml:space="preserve"> </w:t>
      </w:r>
      <w:r>
        <w:t>ensuring</w:t>
      </w:r>
      <w:r>
        <w:rPr>
          <w:spacing w:val="-16"/>
        </w:rPr>
        <w:t xml:space="preserve"> </w:t>
      </w:r>
      <w:r>
        <w:t>students</w:t>
      </w:r>
      <w:r>
        <w:rPr>
          <w:spacing w:val="-18"/>
        </w:rPr>
        <w:t xml:space="preserve"> </w:t>
      </w:r>
      <w:r>
        <w:t>progress</w:t>
      </w:r>
      <w:r>
        <w:rPr>
          <w:spacing w:val="-16"/>
        </w:rPr>
        <w:t xml:space="preserve"> </w:t>
      </w:r>
      <w:r>
        <w:t>well academically in their courses. We expect students to attend all of the following:</w:t>
      </w:r>
    </w:p>
    <w:p w14:paraId="136B4483" w14:textId="77777777" w:rsidR="00966BD7" w:rsidRDefault="00966BD7" w:rsidP="00767CF3">
      <w:pPr>
        <w:pStyle w:val="BodyText"/>
        <w:spacing w:before="39"/>
        <w:jc w:val="both"/>
      </w:pPr>
    </w:p>
    <w:p w14:paraId="15301116" w14:textId="77777777" w:rsidR="00966BD7" w:rsidRDefault="00205275" w:rsidP="00767CF3">
      <w:pPr>
        <w:pStyle w:val="ListParagraph"/>
        <w:numPr>
          <w:ilvl w:val="2"/>
          <w:numId w:val="6"/>
        </w:numPr>
        <w:tabs>
          <w:tab w:val="left" w:pos="1208"/>
        </w:tabs>
        <w:ind w:left="1208" w:hanging="282"/>
        <w:jc w:val="both"/>
      </w:pPr>
      <w:r>
        <w:rPr>
          <w:spacing w:val="-2"/>
        </w:rPr>
        <w:t>Lessons</w:t>
      </w:r>
    </w:p>
    <w:p w14:paraId="700C3502" w14:textId="77777777" w:rsidR="00966BD7" w:rsidRDefault="00205275" w:rsidP="00767CF3">
      <w:pPr>
        <w:pStyle w:val="ListParagraph"/>
        <w:numPr>
          <w:ilvl w:val="2"/>
          <w:numId w:val="6"/>
        </w:numPr>
        <w:tabs>
          <w:tab w:val="left" w:pos="1208"/>
        </w:tabs>
        <w:spacing w:before="40"/>
        <w:ind w:left="1208" w:hanging="282"/>
        <w:jc w:val="both"/>
      </w:pPr>
      <w:r>
        <w:rPr>
          <w:spacing w:val="-2"/>
        </w:rPr>
        <w:t>Tutorials</w:t>
      </w:r>
    </w:p>
    <w:p w14:paraId="1F5A7A86" w14:textId="77777777" w:rsidR="00966BD7" w:rsidRDefault="00205275" w:rsidP="00767CF3">
      <w:pPr>
        <w:pStyle w:val="ListParagraph"/>
        <w:numPr>
          <w:ilvl w:val="2"/>
          <w:numId w:val="6"/>
        </w:numPr>
        <w:tabs>
          <w:tab w:val="left" w:pos="1208"/>
        </w:tabs>
        <w:spacing w:before="37"/>
        <w:ind w:left="1208" w:hanging="282"/>
        <w:jc w:val="both"/>
      </w:pPr>
      <w:r>
        <w:t>Student</w:t>
      </w:r>
      <w:r>
        <w:rPr>
          <w:spacing w:val="-11"/>
        </w:rPr>
        <w:t xml:space="preserve"> </w:t>
      </w:r>
      <w:r>
        <w:t>briefings</w:t>
      </w:r>
      <w:r>
        <w:rPr>
          <w:spacing w:val="-11"/>
        </w:rPr>
        <w:t xml:space="preserve"> </w:t>
      </w:r>
      <w:r>
        <w:t>and</w:t>
      </w:r>
      <w:r>
        <w:rPr>
          <w:spacing w:val="-11"/>
        </w:rPr>
        <w:t xml:space="preserve"> </w:t>
      </w:r>
      <w:r>
        <w:rPr>
          <w:spacing w:val="-2"/>
        </w:rPr>
        <w:t>assemblies</w:t>
      </w:r>
    </w:p>
    <w:p w14:paraId="6D1B36A0" w14:textId="77777777" w:rsidR="00966BD7" w:rsidRDefault="00205275" w:rsidP="00767CF3">
      <w:pPr>
        <w:pStyle w:val="ListParagraph"/>
        <w:numPr>
          <w:ilvl w:val="2"/>
          <w:numId w:val="6"/>
        </w:numPr>
        <w:tabs>
          <w:tab w:val="left" w:pos="1208"/>
        </w:tabs>
        <w:spacing w:before="38"/>
        <w:ind w:left="1208" w:hanging="282"/>
        <w:jc w:val="both"/>
      </w:pPr>
      <w:r>
        <w:t>One</w:t>
      </w:r>
      <w:r>
        <w:rPr>
          <w:spacing w:val="-13"/>
        </w:rPr>
        <w:t xml:space="preserve"> </w:t>
      </w:r>
      <w:r>
        <w:t>to</w:t>
      </w:r>
      <w:r>
        <w:rPr>
          <w:spacing w:val="-8"/>
        </w:rPr>
        <w:t xml:space="preserve"> </w:t>
      </w:r>
      <w:r>
        <w:t>one</w:t>
      </w:r>
      <w:r>
        <w:rPr>
          <w:spacing w:val="-15"/>
        </w:rPr>
        <w:t xml:space="preserve"> </w:t>
      </w:r>
      <w:r>
        <w:t>meetings</w:t>
      </w:r>
      <w:r>
        <w:rPr>
          <w:spacing w:val="-8"/>
        </w:rPr>
        <w:t xml:space="preserve"> </w:t>
      </w:r>
      <w:r>
        <w:t>with</w:t>
      </w:r>
      <w:r>
        <w:rPr>
          <w:spacing w:val="-8"/>
        </w:rPr>
        <w:t xml:space="preserve"> </w:t>
      </w:r>
      <w:r>
        <w:t>teachers</w:t>
      </w:r>
      <w:r>
        <w:rPr>
          <w:spacing w:val="-8"/>
        </w:rPr>
        <w:t xml:space="preserve"> </w:t>
      </w:r>
      <w:r>
        <w:t>and/or</w:t>
      </w:r>
      <w:r>
        <w:rPr>
          <w:spacing w:val="-7"/>
        </w:rPr>
        <w:t xml:space="preserve"> </w:t>
      </w:r>
      <w:r>
        <w:t>Progress</w:t>
      </w:r>
      <w:r>
        <w:rPr>
          <w:spacing w:val="-6"/>
        </w:rPr>
        <w:t xml:space="preserve"> </w:t>
      </w:r>
      <w:r>
        <w:rPr>
          <w:spacing w:val="-2"/>
        </w:rPr>
        <w:t>Tutors</w:t>
      </w:r>
    </w:p>
    <w:p w14:paraId="480B910F" w14:textId="77777777" w:rsidR="00966BD7" w:rsidRDefault="00205275" w:rsidP="00767CF3">
      <w:pPr>
        <w:pStyle w:val="ListParagraph"/>
        <w:numPr>
          <w:ilvl w:val="2"/>
          <w:numId w:val="6"/>
        </w:numPr>
        <w:tabs>
          <w:tab w:val="left" w:pos="1208"/>
        </w:tabs>
        <w:spacing w:before="39"/>
        <w:ind w:left="1208" w:hanging="282"/>
        <w:jc w:val="both"/>
      </w:pPr>
      <w:r>
        <w:t>Careers</w:t>
      </w:r>
      <w:r>
        <w:rPr>
          <w:spacing w:val="-6"/>
        </w:rPr>
        <w:t xml:space="preserve"> </w:t>
      </w:r>
      <w:r>
        <w:rPr>
          <w:spacing w:val="-2"/>
        </w:rPr>
        <w:t>appointments</w:t>
      </w:r>
    </w:p>
    <w:p w14:paraId="7EC8CCE1" w14:textId="4D8F3947" w:rsidR="00966BD7" w:rsidRDefault="00205275" w:rsidP="00767CF3">
      <w:pPr>
        <w:pStyle w:val="ListParagraph"/>
        <w:numPr>
          <w:ilvl w:val="2"/>
          <w:numId w:val="6"/>
        </w:numPr>
        <w:tabs>
          <w:tab w:val="left" w:pos="1208"/>
        </w:tabs>
        <w:spacing w:before="38"/>
        <w:ind w:left="1208" w:hanging="282"/>
        <w:jc w:val="both"/>
      </w:pPr>
      <w:r>
        <w:t>Curriculum</w:t>
      </w:r>
      <w:r>
        <w:rPr>
          <w:spacing w:val="-16"/>
        </w:rPr>
        <w:t xml:space="preserve"> </w:t>
      </w:r>
      <w:r>
        <w:t>support</w:t>
      </w:r>
      <w:r>
        <w:rPr>
          <w:spacing w:val="-12"/>
        </w:rPr>
        <w:t xml:space="preserve"> </w:t>
      </w:r>
      <w:r>
        <w:rPr>
          <w:spacing w:val="-2"/>
        </w:rPr>
        <w:t>sessions</w:t>
      </w:r>
      <w:r w:rsidR="00F82EC7">
        <w:rPr>
          <w:spacing w:val="-2"/>
        </w:rPr>
        <w:t xml:space="preserve"> / TAPs</w:t>
      </w:r>
    </w:p>
    <w:p w14:paraId="7868CB2C" w14:textId="77777777" w:rsidR="00966BD7" w:rsidRDefault="00205275" w:rsidP="00767CF3">
      <w:pPr>
        <w:pStyle w:val="ListParagraph"/>
        <w:numPr>
          <w:ilvl w:val="2"/>
          <w:numId w:val="6"/>
        </w:numPr>
        <w:tabs>
          <w:tab w:val="left" w:pos="1208"/>
        </w:tabs>
        <w:spacing w:before="37"/>
        <w:ind w:left="1208" w:hanging="282"/>
        <w:jc w:val="both"/>
      </w:pPr>
      <w:r>
        <w:rPr>
          <w:spacing w:val="-2"/>
        </w:rPr>
        <w:t>Examinations</w:t>
      </w:r>
    </w:p>
    <w:p w14:paraId="67474580" w14:textId="36EAE850" w:rsidR="00966BD7" w:rsidRDefault="00205275" w:rsidP="00767CF3">
      <w:pPr>
        <w:pStyle w:val="ListParagraph"/>
        <w:numPr>
          <w:ilvl w:val="2"/>
          <w:numId w:val="6"/>
        </w:numPr>
        <w:tabs>
          <w:tab w:val="left" w:pos="1208"/>
        </w:tabs>
        <w:spacing w:before="38"/>
        <w:ind w:left="1208" w:hanging="282"/>
        <w:jc w:val="both"/>
      </w:pPr>
      <w:r>
        <w:rPr>
          <w:spacing w:val="-2"/>
        </w:rPr>
        <w:t>Timetabled</w:t>
      </w:r>
      <w:r w:rsidR="00FB5374">
        <w:rPr>
          <w:spacing w:val="1"/>
        </w:rPr>
        <w:t xml:space="preserve"> enrichments </w:t>
      </w:r>
      <w:r w:rsidR="00FD4764">
        <w:rPr>
          <w:spacing w:val="1"/>
        </w:rPr>
        <w:t xml:space="preserve">and Upskill </w:t>
      </w:r>
    </w:p>
    <w:p w14:paraId="34423CB5" w14:textId="77777777" w:rsidR="00966BD7" w:rsidRDefault="00966BD7" w:rsidP="00767CF3">
      <w:pPr>
        <w:pStyle w:val="BodyText"/>
        <w:spacing w:before="74"/>
        <w:jc w:val="both"/>
      </w:pPr>
    </w:p>
    <w:p w14:paraId="6C1FB33C" w14:textId="77777777" w:rsidR="00966BD7" w:rsidRDefault="00205275" w:rsidP="00767CF3">
      <w:pPr>
        <w:pStyle w:val="ListParagraph"/>
        <w:numPr>
          <w:ilvl w:val="1"/>
          <w:numId w:val="6"/>
        </w:numPr>
        <w:tabs>
          <w:tab w:val="left" w:pos="1212"/>
        </w:tabs>
        <w:ind w:left="1212" w:hanging="653"/>
        <w:jc w:val="both"/>
      </w:pPr>
      <w:r>
        <w:t>In</w:t>
      </w:r>
      <w:r>
        <w:rPr>
          <w:spacing w:val="-8"/>
        </w:rPr>
        <w:t xml:space="preserve"> </w:t>
      </w:r>
      <w:r>
        <w:t>addition</w:t>
      </w:r>
      <w:r>
        <w:rPr>
          <w:spacing w:val="-10"/>
        </w:rPr>
        <w:t xml:space="preserve"> </w:t>
      </w:r>
      <w:r>
        <w:t>to</w:t>
      </w:r>
      <w:r>
        <w:rPr>
          <w:spacing w:val="-10"/>
        </w:rPr>
        <w:t xml:space="preserve"> </w:t>
      </w:r>
      <w:r>
        <w:t>this</w:t>
      </w:r>
      <w:r>
        <w:rPr>
          <w:spacing w:val="-9"/>
        </w:rPr>
        <w:t xml:space="preserve"> </w:t>
      </w:r>
      <w:r>
        <w:t>the</w:t>
      </w:r>
      <w:r>
        <w:rPr>
          <w:spacing w:val="-10"/>
        </w:rPr>
        <w:t xml:space="preserve"> </w:t>
      </w:r>
      <w:r>
        <w:t>College</w:t>
      </w:r>
      <w:r>
        <w:rPr>
          <w:spacing w:val="-5"/>
        </w:rPr>
        <w:t xml:space="preserve"> </w:t>
      </w:r>
      <w:r>
        <w:t>expects</w:t>
      </w:r>
      <w:r>
        <w:rPr>
          <w:spacing w:val="-9"/>
        </w:rPr>
        <w:t xml:space="preserve"> </w:t>
      </w:r>
      <w:r>
        <w:t>all</w:t>
      </w:r>
      <w:r>
        <w:rPr>
          <w:spacing w:val="-7"/>
        </w:rPr>
        <w:t xml:space="preserve"> </w:t>
      </w:r>
      <w:r>
        <w:t>students</w:t>
      </w:r>
      <w:r>
        <w:rPr>
          <w:spacing w:val="-11"/>
        </w:rPr>
        <w:t xml:space="preserve"> </w:t>
      </w:r>
      <w:r>
        <w:rPr>
          <w:spacing w:val="-5"/>
        </w:rPr>
        <w:t>to:</w:t>
      </w:r>
    </w:p>
    <w:p w14:paraId="172BE994" w14:textId="77777777" w:rsidR="00966BD7" w:rsidRDefault="00966BD7" w:rsidP="00767CF3">
      <w:pPr>
        <w:pStyle w:val="BodyText"/>
        <w:spacing w:before="75"/>
        <w:jc w:val="both"/>
      </w:pPr>
    </w:p>
    <w:p w14:paraId="0AAC9215" w14:textId="77777777" w:rsidR="00966BD7" w:rsidRDefault="00205275" w:rsidP="00767CF3">
      <w:pPr>
        <w:pStyle w:val="ListParagraph"/>
        <w:numPr>
          <w:ilvl w:val="2"/>
          <w:numId w:val="6"/>
        </w:numPr>
        <w:tabs>
          <w:tab w:val="left" w:pos="1208"/>
        </w:tabs>
        <w:ind w:left="1208" w:hanging="282"/>
        <w:jc w:val="both"/>
      </w:pPr>
      <w:r>
        <w:t>Attend</w:t>
      </w:r>
      <w:r>
        <w:rPr>
          <w:spacing w:val="-10"/>
        </w:rPr>
        <w:t xml:space="preserve"> </w:t>
      </w:r>
      <w:r>
        <w:t>all</w:t>
      </w:r>
      <w:r>
        <w:rPr>
          <w:spacing w:val="-5"/>
        </w:rPr>
        <w:t xml:space="preserve"> </w:t>
      </w:r>
      <w:r>
        <w:t>lessons</w:t>
      </w:r>
      <w:r>
        <w:rPr>
          <w:spacing w:val="-4"/>
        </w:rPr>
        <w:t xml:space="preserve"> </w:t>
      </w:r>
      <w:r>
        <w:t>on</w:t>
      </w:r>
      <w:r>
        <w:rPr>
          <w:spacing w:val="-9"/>
        </w:rPr>
        <w:t xml:space="preserve"> </w:t>
      </w:r>
      <w:r>
        <w:t>time</w:t>
      </w:r>
      <w:r>
        <w:rPr>
          <w:spacing w:val="-5"/>
        </w:rPr>
        <w:t xml:space="preserve"> </w:t>
      </w:r>
      <w:r>
        <w:t>and</w:t>
      </w:r>
      <w:r>
        <w:rPr>
          <w:spacing w:val="-4"/>
        </w:rPr>
        <w:t xml:space="preserve"> </w:t>
      </w:r>
      <w:r>
        <w:t>be</w:t>
      </w:r>
      <w:r>
        <w:rPr>
          <w:spacing w:val="-9"/>
        </w:rPr>
        <w:t xml:space="preserve"> </w:t>
      </w:r>
      <w:r>
        <w:t>ready</w:t>
      </w:r>
      <w:r>
        <w:rPr>
          <w:spacing w:val="-6"/>
        </w:rPr>
        <w:t xml:space="preserve"> </w:t>
      </w:r>
      <w:r>
        <w:t>to</w:t>
      </w:r>
      <w:r>
        <w:rPr>
          <w:spacing w:val="-6"/>
        </w:rPr>
        <w:t xml:space="preserve"> </w:t>
      </w:r>
      <w:r>
        <w:rPr>
          <w:spacing w:val="-4"/>
        </w:rPr>
        <w:t>work</w:t>
      </w:r>
    </w:p>
    <w:p w14:paraId="196CF5C4" w14:textId="77777777" w:rsidR="00966BD7" w:rsidRDefault="00205275" w:rsidP="00767CF3">
      <w:pPr>
        <w:pStyle w:val="ListParagraph"/>
        <w:numPr>
          <w:ilvl w:val="2"/>
          <w:numId w:val="6"/>
        </w:numPr>
        <w:tabs>
          <w:tab w:val="left" w:pos="1208"/>
          <w:tab w:val="left" w:pos="1212"/>
        </w:tabs>
        <w:spacing w:before="40" w:line="276" w:lineRule="auto"/>
        <w:ind w:left="1212" w:right="715" w:hanging="286"/>
        <w:jc w:val="both"/>
      </w:pPr>
      <w:r>
        <w:t>Stay in attendance until the end of their class, unless previously agreed with their teacher, this includes returning to lesson after break</w:t>
      </w:r>
    </w:p>
    <w:p w14:paraId="041D1448" w14:textId="4406E365" w:rsidR="00966BD7" w:rsidRDefault="00205275" w:rsidP="00767CF3">
      <w:pPr>
        <w:pStyle w:val="ListParagraph"/>
        <w:numPr>
          <w:ilvl w:val="2"/>
          <w:numId w:val="6"/>
        </w:numPr>
        <w:tabs>
          <w:tab w:val="left" w:pos="1208"/>
          <w:tab w:val="left" w:pos="1211"/>
        </w:tabs>
        <w:spacing w:before="1" w:line="276" w:lineRule="auto"/>
        <w:ind w:left="1211" w:right="707" w:hanging="285"/>
        <w:jc w:val="both"/>
      </w:pPr>
      <w:r>
        <w:t>Inform</w:t>
      </w:r>
      <w:r>
        <w:rPr>
          <w:spacing w:val="-11"/>
        </w:rPr>
        <w:t xml:space="preserve"> </w:t>
      </w:r>
      <w:r w:rsidR="007E1D46">
        <w:t>the college of any absences on Cedar via their Next of Kin as early as possible on each day of absence</w:t>
      </w:r>
      <w:r w:rsidR="00B37C60">
        <w:t xml:space="preserve"> including illness, appointments, planned holidays (require authorisation from the college)</w:t>
      </w:r>
    </w:p>
    <w:p w14:paraId="6A9FCAD9" w14:textId="77777777" w:rsidR="00966BD7" w:rsidRDefault="00205275" w:rsidP="00767CF3">
      <w:pPr>
        <w:pStyle w:val="ListParagraph"/>
        <w:numPr>
          <w:ilvl w:val="2"/>
          <w:numId w:val="6"/>
        </w:numPr>
        <w:tabs>
          <w:tab w:val="left" w:pos="1208"/>
        </w:tabs>
        <w:spacing w:line="247" w:lineRule="exact"/>
        <w:ind w:left="1208" w:hanging="282"/>
        <w:jc w:val="both"/>
      </w:pPr>
      <w:r>
        <w:t>Catch</w:t>
      </w:r>
      <w:r>
        <w:rPr>
          <w:spacing w:val="-7"/>
        </w:rPr>
        <w:t xml:space="preserve"> </w:t>
      </w:r>
      <w:r>
        <w:t>up</w:t>
      </w:r>
      <w:r>
        <w:rPr>
          <w:spacing w:val="-10"/>
        </w:rPr>
        <w:t xml:space="preserve"> </w:t>
      </w:r>
      <w:r>
        <w:t>on</w:t>
      </w:r>
      <w:r>
        <w:rPr>
          <w:spacing w:val="-7"/>
        </w:rPr>
        <w:t xml:space="preserve"> </w:t>
      </w:r>
      <w:r>
        <w:t>any</w:t>
      </w:r>
      <w:r>
        <w:rPr>
          <w:spacing w:val="-8"/>
        </w:rPr>
        <w:t xml:space="preserve"> </w:t>
      </w:r>
      <w:r>
        <w:t>work</w:t>
      </w:r>
      <w:r>
        <w:rPr>
          <w:spacing w:val="-9"/>
        </w:rPr>
        <w:t xml:space="preserve"> </w:t>
      </w:r>
      <w:r>
        <w:t>they</w:t>
      </w:r>
      <w:r>
        <w:rPr>
          <w:spacing w:val="-7"/>
        </w:rPr>
        <w:t xml:space="preserve"> </w:t>
      </w:r>
      <w:r>
        <w:t>have</w:t>
      </w:r>
      <w:r>
        <w:rPr>
          <w:spacing w:val="-10"/>
        </w:rPr>
        <w:t xml:space="preserve"> </w:t>
      </w:r>
      <w:r>
        <w:t>missed,</w:t>
      </w:r>
      <w:r>
        <w:rPr>
          <w:spacing w:val="-3"/>
        </w:rPr>
        <w:t xml:space="preserve"> </w:t>
      </w:r>
      <w:r>
        <w:t>e.g.</w:t>
      </w:r>
      <w:r>
        <w:rPr>
          <w:spacing w:val="-7"/>
        </w:rPr>
        <w:t xml:space="preserve"> </w:t>
      </w:r>
      <w:r>
        <w:t>due</w:t>
      </w:r>
      <w:r>
        <w:rPr>
          <w:spacing w:val="-10"/>
        </w:rPr>
        <w:t xml:space="preserve"> </w:t>
      </w:r>
      <w:r>
        <w:t>to</w:t>
      </w:r>
      <w:r>
        <w:rPr>
          <w:spacing w:val="-10"/>
        </w:rPr>
        <w:t xml:space="preserve"> </w:t>
      </w:r>
      <w:r>
        <w:t>unavoidable</w:t>
      </w:r>
      <w:r>
        <w:rPr>
          <w:spacing w:val="-4"/>
        </w:rPr>
        <w:t xml:space="preserve"> </w:t>
      </w:r>
      <w:r>
        <w:rPr>
          <w:spacing w:val="-2"/>
        </w:rPr>
        <w:t>absence</w:t>
      </w:r>
    </w:p>
    <w:p w14:paraId="0F35C59F" w14:textId="77777777" w:rsidR="00966BD7" w:rsidRDefault="00205275" w:rsidP="00767CF3">
      <w:pPr>
        <w:pStyle w:val="ListParagraph"/>
        <w:numPr>
          <w:ilvl w:val="2"/>
          <w:numId w:val="6"/>
        </w:numPr>
        <w:tabs>
          <w:tab w:val="left" w:pos="1208"/>
          <w:tab w:val="left" w:pos="1212"/>
        </w:tabs>
        <w:spacing w:before="45" w:line="276" w:lineRule="auto"/>
        <w:ind w:left="1212" w:right="959" w:hanging="286"/>
        <w:jc w:val="both"/>
      </w:pPr>
      <w:r>
        <w:t>Arrange</w:t>
      </w:r>
      <w:r>
        <w:rPr>
          <w:spacing w:val="-4"/>
        </w:rPr>
        <w:t xml:space="preserve"> </w:t>
      </w:r>
      <w:r>
        <w:t>appointments,</w:t>
      </w:r>
      <w:r>
        <w:rPr>
          <w:spacing w:val="-2"/>
        </w:rPr>
        <w:t xml:space="preserve"> </w:t>
      </w:r>
      <w:r>
        <w:t>e.g.</w:t>
      </w:r>
      <w:r>
        <w:rPr>
          <w:spacing w:val="-4"/>
        </w:rPr>
        <w:t xml:space="preserve"> </w:t>
      </w:r>
      <w:r>
        <w:t>medical</w:t>
      </w:r>
      <w:r>
        <w:rPr>
          <w:spacing w:val="-4"/>
        </w:rPr>
        <w:t xml:space="preserve"> </w:t>
      </w:r>
      <w:r>
        <w:t>appointments,</w:t>
      </w:r>
      <w:r>
        <w:rPr>
          <w:spacing w:val="-2"/>
        </w:rPr>
        <w:t xml:space="preserve"> </w:t>
      </w:r>
      <w:r>
        <w:t>out</w:t>
      </w:r>
      <w:r>
        <w:rPr>
          <w:spacing w:val="-2"/>
        </w:rPr>
        <w:t xml:space="preserve"> </w:t>
      </w:r>
      <w:r>
        <w:t>of</w:t>
      </w:r>
      <w:r>
        <w:rPr>
          <w:spacing w:val="-2"/>
        </w:rPr>
        <w:t xml:space="preserve"> </w:t>
      </w:r>
      <w:r>
        <w:t>college</w:t>
      </w:r>
      <w:r>
        <w:rPr>
          <w:spacing w:val="-4"/>
        </w:rPr>
        <w:t xml:space="preserve"> </w:t>
      </w:r>
      <w:r>
        <w:t>hours,</w:t>
      </w:r>
      <w:r>
        <w:rPr>
          <w:spacing w:val="-7"/>
        </w:rPr>
        <w:t xml:space="preserve"> </w:t>
      </w:r>
      <w:r>
        <w:t>this</w:t>
      </w:r>
      <w:r>
        <w:rPr>
          <w:spacing w:val="-3"/>
        </w:rPr>
        <w:t xml:space="preserve"> </w:t>
      </w:r>
      <w:r>
        <w:t>does</w:t>
      </w:r>
      <w:r>
        <w:rPr>
          <w:spacing w:val="-3"/>
        </w:rPr>
        <w:t xml:space="preserve"> </w:t>
      </w:r>
      <w:r>
        <w:t>not include driving lessons</w:t>
      </w:r>
    </w:p>
    <w:p w14:paraId="1CEB0FA0" w14:textId="77777777" w:rsidR="00966BD7" w:rsidRDefault="00205275" w:rsidP="00767CF3">
      <w:pPr>
        <w:pStyle w:val="ListParagraph"/>
        <w:numPr>
          <w:ilvl w:val="2"/>
          <w:numId w:val="6"/>
        </w:numPr>
        <w:tabs>
          <w:tab w:val="left" w:pos="1208"/>
          <w:tab w:val="left" w:pos="1212"/>
        </w:tabs>
        <w:spacing w:line="278" w:lineRule="auto"/>
        <w:ind w:left="1212" w:right="765" w:hanging="286"/>
        <w:jc w:val="both"/>
      </w:pPr>
      <w:r>
        <w:t>Arrange</w:t>
      </w:r>
      <w:r>
        <w:rPr>
          <w:spacing w:val="-6"/>
        </w:rPr>
        <w:t xml:space="preserve"> </w:t>
      </w:r>
      <w:r>
        <w:t>holidays</w:t>
      </w:r>
      <w:r>
        <w:rPr>
          <w:spacing w:val="-3"/>
        </w:rPr>
        <w:t xml:space="preserve"> </w:t>
      </w:r>
      <w:r>
        <w:t>outside</w:t>
      </w:r>
      <w:r>
        <w:rPr>
          <w:spacing w:val="-6"/>
        </w:rPr>
        <w:t xml:space="preserve"> </w:t>
      </w:r>
      <w:r>
        <w:t>of</w:t>
      </w:r>
      <w:r>
        <w:rPr>
          <w:spacing w:val="-7"/>
        </w:rPr>
        <w:t xml:space="preserve"> </w:t>
      </w:r>
      <w:r>
        <w:t>term</w:t>
      </w:r>
      <w:r>
        <w:rPr>
          <w:spacing w:val="-5"/>
        </w:rPr>
        <w:t xml:space="preserve"> </w:t>
      </w:r>
      <w:r>
        <w:t>time</w:t>
      </w:r>
      <w:r>
        <w:rPr>
          <w:spacing w:val="-9"/>
        </w:rPr>
        <w:t xml:space="preserve"> </w:t>
      </w:r>
      <w:r>
        <w:t>(details</w:t>
      </w:r>
      <w:r>
        <w:rPr>
          <w:spacing w:val="-4"/>
        </w:rPr>
        <w:t xml:space="preserve"> </w:t>
      </w:r>
      <w:r>
        <w:t>of</w:t>
      </w:r>
      <w:r>
        <w:rPr>
          <w:spacing w:val="-5"/>
        </w:rPr>
        <w:t xml:space="preserve"> </w:t>
      </w:r>
      <w:r>
        <w:t>term</w:t>
      </w:r>
      <w:r>
        <w:rPr>
          <w:spacing w:val="-3"/>
        </w:rPr>
        <w:t xml:space="preserve"> </w:t>
      </w:r>
      <w:r>
        <w:t>dates</w:t>
      </w:r>
      <w:r>
        <w:rPr>
          <w:spacing w:val="-6"/>
        </w:rPr>
        <w:t xml:space="preserve"> </w:t>
      </w:r>
      <w:r>
        <w:t>are</w:t>
      </w:r>
      <w:r>
        <w:rPr>
          <w:spacing w:val="-6"/>
        </w:rPr>
        <w:t xml:space="preserve"> </w:t>
      </w:r>
      <w:r>
        <w:t>available</w:t>
      </w:r>
      <w:r>
        <w:rPr>
          <w:spacing w:val="-6"/>
        </w:rPr>
        <w:t xml:space="preserve"> </w:t>
      </w:r>
      <w:r>
        <w:t>on</w:t>
      </w:r>
      <w:r>
        <w:rPr>
          <w:spacing w:val="-4"/>
        </w:rPr>
        <w:t xml:space="preserve"> </w:t>
      </w:r>
      <w:r>
        <w:t>the</w:t>
      </w:r>
      <w:r>
        <w:rPr>
          <w:spacing w:val="-6"/>
        </w:rPr>
        <w:t xml:space="preserve"> </w:t>
      </w:r>
      <w:r>
        <w:t xml:space="preserve">college </w:t>
      </w:r>
      <w:r>
        <w:rPr>
          <w:spacing w:val="-2"/>
        </w:rPr>
        <w:t>website)</w:t>
      </w:r>
    </w:p>
    <w:p w14:paraId="00C31CB5" w14:textId="77777777" w:rsidR="00966BD7" w:rsidRDefault="00205275" w:rsidP="00767CF3">
      <w:pPr>
        <w:pStyle w:val="ListParagraph"/>
        <w:numPr>
          <w:ilvl w:val="2"/>
          <w:numId w:val="6"/>
        </w:numPr>
        <w:tabs>
          <w:tab w:val="left" w:pos="1209"/>
        </w:tabs>
        <w:spacing w:line="244" w:lineRule="exact"/>
        <w:ind w:hanging="282"/>
        <w:jc w:val="both"/>
      </w:pPr>
      <w:r>
        <w:t>Keep</w:t>
      </w:r>
      <w:r>
        <w:rPr>
          <w:spacing w:val="-8"/>
        </w:rPr>
        <w:t xml:space="preserve"> </w:t>
      </w:r>
      <w:r>
        <w:t>track</w:t>
      </w:r>
      <w:r>
        <w:rPr>
          <w:spacing w:val="-7"/>
        </w:rPr>
        <w:t xml:space="preserve"> </w:t>
      </w:r>
      <w:r>
        <w:t>of</w:t>
      </w:r>
      <w:r>
        <w:rPr>
          <w:spacing w:val="-8"/>
        </w:rPr>
        <w:t xml:space="preserve"> </w:t>
      </w:r>
      <w:r>
        <w:t>their</w:t>
      </w:r>
      <w:r>
        <w:rPr>
          <w:spacing w:val="-11"/>
        </w:rPr>
        <w:t xml:space="preserve"> </w:t>
      </w:r>
      <w:r>
        <w:t>own</w:t>
      </w:r>
      <w:r>
        <w:rPr>
          <w:spacing w:val="-7"/>
        </w:rPr>
        <w:t xml:space="preserve"> </w:t>
      </w:r>
      <w:r>
        <w:t>attendance</w:t>
      </w:r>
      <w:r>
        <w:rPr>
          <w:spacing w:val="-12"/>
        </w:rPr>
        <w:t xml:space="preserve"> </w:t>
      </w:r>
      <w:r>
        <w:t>through</w:t>
      </w:r>
      <w:r>
        <w:rPr>
          <w:spacing w:val="-10"/>
        </w:rPr>
        <w:t xml:space="preserve"> </w:t>
      </w:r>
      <w:r>
        <w:rPr>
          <w:spacing w:val="-4"/>
        </w:rPr>
        <w:t>CEDAR</w:t>
      </w:r>
    </w:p>
    <w:p w14:paraId="58310C57" w14:textId="77777777" w:rsidR="00966BD7" w:rsidRDefault="00205275" w:rsidP="00767CF3">
      <w:pPr>
        <w:pStyle w:val="ListParagraph"/>
        <w:numPr>
          <w:ilvl w:val="2"/>
          <w:numId w:val="6"/>
        </w:numPr>
        <w:tabs>
          <w:tab w:val="left" w:pos="1209"/>
        </w:tabs>
        <w:spacing w:before="41"/>
        <w:ind w:hanging="282"/>
        <w:jc w:val="both"/>
      </w:pPr>
      <w:r>
        <w:t>Make</w:t>
      </w:r>
      <w:r>
        <w:rPr>
          <w:spacing w:val="-11"/>
        </w:rPr>
        <w:t xml:space="preserve"> </w:t>
      </w:r>
      <w:r>
        <w:t>progress</w:t>
      </w:r>
      <w:r>
        <w:rPr>
          <w:spacing w:val="-8"/>
        </w:rPr>
        <w:t xml:space="preserve"> </w:t>
      </w:r>
      <w:r>
        <w:t>in</w:t>
      </w:r>
      <w:r>
        <w:rPr>
          <w:spacing w:val="-8"/>
        </w:rPr>
        <w:t xml:space="preserve"> </w:t>
      </w:r>
      <w:r>
        <w:t>lessons</w:t>
      </w:r>
      <w:r>
        <w:rPr>
          <w:spacing w:val="-9"/>
        </w:rPr>
        <w:t xml:space="preserve"> </w:t>
      </w:r>
      <w:r>
        <w:t>in</w:t>
      </w:r>
      <w:r>
        <w:rPr>
          <w:spacing w:val="-8"/>
        </w:rPr>
        <w:t xml:space="preserve"> </w:t>
      </w:r>
      <w:r>
        <w:t>line</w:t>
      </w:r>
      <w:r>
        <w:rPr>
          <w:spacing w:val="-8"/>
        </w:rPr>
        <w:t xml:space="preserve"> </w:t>
      </w:r>
      <w:r>
        <w:t>with</w:t>
      </w:r>
      <w:r>
        <w:rPr>
          <w:spacing w:val="-10"/>
        </w:rPr>
        <w:t xml:space="preserve"> </w:t>
      </w:r>
      <w:r>
        <w:t>teacher</w:t>
      </w:r>
      <w:r>
        <w:rPr>
          <w:spacing w:val="-9"/>
        </w:rPr>
        <w:t xml:space="preserve"> </w:t>
      </w:r>
      <w:r>
        <w:rPr>
          <w:spacing w:val="-2"/>
        </w:rPr>
        <w:t>expectations</w:t>
      </w:r>
    </w:p>
    <w:p w14:paraId="6CB35579" w14:textId="77777777" w:rsidR="00966BD7" w:rsidRDefault="00205275" w:rsidP="00767CF3">
      <w:pPr>
        <w:pStyle w:val="ListParagraph"/>
        <w:numPr>
          <w:ilvl w:val="2"/>
          <w:numId w:val="6"/>
        </w:numPr>
        <w:tabs>
          <w:tab w:val="left" w:pos="1209"/>
          <w:tab w:val="left" w:pos="1213"/>
        </w:tabs>
        <w:spacing w:before="37" w:line="276" w:lineRule="auto"/>
        <w:ind w:left="1213" w:right="823" w:hanging="286"/>
        <w:jc w:val="both"/>
      </w:pPr>
      <w:r>
        <w:t>Complete</w:t>
      </w:r>
      <w:r>
        <w:rPr>
          <w:spacing w:val="-3"/>
        </w:rPr>
        <w:t xml:space="preserve"> </w:t>
      </w:r>
      <w:r>
        <w:t>all</w:t>
      </w:r>
      <w:r>
        <w:rPr>
          <w:spacing w:val="-3"/>
        </w:rPr>
        <w:t xml:space="preserve"> </w:t>
      </w:r>
      <w:r>
        <w:t>homework,</w:t>
      </w:r>
      <w:r>
        <w:rPr>
          <w:spacing w:val="-4"/>
        </w:rPr>
        <w:t xml:space="preserve"> </w:t>
      </w:r>
      <w:r>
        <w:t>coursework,</w:t>
      </w:r>
      <w:r>
        <w:rPr>
          <w:spacing w:val="-1"/>
        </w:rPr>
        <w:t xml:space="preserve"> </w:t>
      </w:r>
      <w:r>
        <w:t>assignments</w:t>
      </w:r>
      <w:r>
        <w:rPr>
          <w:spacing w:val="-2"/>
        </w:rPr>
        <w:t xml:space="preserve"> </w:t>
      </w:r>
      <w:r>
        <w:t>and</w:t>
      </w:r>
      <w:r>
        <w:rPr>
          <w:spacing w:val="-3"/>
        </w:rPr>
        <w:t xml:space="preserve"> </w:t>
      </w:r>
      <w:r>
        <w:t>any</w:t>
      </w:r>
      <w:r>
        <w:rPr>
          <w:spacing w:val="-5"/>
        </w:rPr>
        <w:t xml:space="preserve"> </w:t>
      </w:r>
      <w:r>
        <w:t>additional</w:t>
      </w:r>
      <w:r>
        <w:rPr>
          <w:spacing w:val="-3"/>
        </w:rPr>
        <w:t xml:space="preserve"> </w:t>
      </w:r>
      <w:r>
        <w:t>work</w:t>
      </w:r>
      <w:r>
        <w:rPr>
          <w:spacing w:val="-2"/>
        </w:rPr>
        <w:t xml:space="preserve"> </w:t>
      </w:r>
      <w:r>
        <w:t>set</w:t>
      </w:r>
      <w:r>
        <w:rPr>
          <w:spacing w:val="-3"/>
        </w:rPr>
        <w:t xml:space="preserve"> </w:t>
      </w:r>
      <w:r>
        <w:t>by</w:t>
      </w:r>
      <w:r>
        <w:rPr>
          <w:spacing w:val="-5"/>
        </w:rPr>
        <w:t xml:space="preserve"> </w:t>
      </w:r>
      <w:r>
        <w:t>staff on time and to the best of their ability</w:t>
      </w:r>
    </w:p>
    <w:p w14:paraId="36E2EF87" w14:textId="77777777" w:rsidR="00966BD7" w:rsidRDefault="00205275" w:rsidP="00767CF3">
      <w:pPr>
        <w:pStyle w:val="ListParagraph"/>
        <w:numPr>
          <w:ilvl w:val="2"/>
          <w:numId w:val="6"/>
        </w:numPr>
        <w:tabs>
          <w:tab w:val="left" w:pos="1210"/>
        </w:tabs>
        <w:spacing w:line="247" w:lineRule="exact"/>
        <w:ind w:left="1210" w:hanging="282"/>
        <w:jc w:val="both"/>
      </w:pPr>
      <w:r>
        <w:t>Regularly</w:t>
      </w:r>
      <w:r>
        <w:rPr>
          <w:spacing w:val="-9"/>
        </w:rPr>
        <w:t xml:space="preserve"> </w:t>
      </w:r>
      <w:r>
        <w:t>check</w:t>
      </w:r>
      <w:r>
        <w:rPr>
          <w:spacing w:val="-11"/>
        </w:rPr>
        <w:t xml:space="preserve"> </w:t>
      </w:r>
      <w:r>
        <w:t>their</w:t>
      </w:r>
      <w:r>
        <w:rPr>
          <w:spacing w:val="-9"/>
        </w:rPr>
        <w:t xml:space="preserve"> </w:t>
      </w:r>
      <w:r>
        <w:t>college</w:t>
      </w:r>
      <w:r>
        <w:rPr>
          <w:spacing w:val="-7"/>
        </w:rPr>
        <w:t xml:space="preserve"> </w:t>
      </w:r>
      <w:r>
        <w:t>emails</w:t>
      </w:r>
      <w:r>
        <w:rPr>
          <w:spacing w:val="-11"/>
        </w:rPr>
        <w:t xml:space="preserve"> </w:t>
      </w:r>
      <w:r>
        <w:t>for</w:t>
      </w:r>
      <w:r>
        <w:rPr>
          <w:spacing w:val="-8"/>
        </w:rPr>
        <w:t xml:space="preserve"> </w:t>
      </w:r>
      <w:r>
        <w:t>key</w:t>
      </w:r>
      <w:r>
        <w:rPr>
          <w:spacing w:val="-8"/>
        </w:rPr>
        <w:t xml:space="preserve"> </w:t>
      </w:r>
      <w:r>
        <w:rPr>
          <w:spacing w:val="-2"/>
        </w:rPr>
        <w:t>updates</w:t>
      </w:r>
    </w:p>
    <w:p w14:paraId="3B0BEF86" w14:textId="77777777" w:rsidR="00966BD7" w:rsidRDefault="00966BD7" w:rsidP="00767CF3">
      <w:pPr>
        <w:pStyle w:val="BodyText"/>
        <w:jc w:val="both"/>
      </w:pPr>
    </w:p>
    <w:p w14:paraId="53F0CD95" w14:textId="77777777" w:rsidR="00966BD7" w:rsidRDefault="00966BD7" w:rsidP="00767CF3">
      <w:pPr>
        <w:pStyle w:val="BodyText"/>
        <w:spacing w:before="119"/>
        <w:jc w:val="both"/>
      </w:pPr>
    </w:p>
    <w:p w14:paraId="580BA82A" w14:textId="0B5127AB" w:rsidR="00966BD7" w:rsidRPr="007E1D46" w:rsidRDefault="00205275" w:rsidP="00767CF3">
      <w:pPr>
        <w:pStyle w:val="ListParagraph"/>
        <w:numPr>
          <w:ilvl w:val="1"/>
          <w:numId w:val="6"/>
        </w:numPr>
        <w:tabs>
          <w:tab w:val="left" w:pos="1213"/>
        </w:tabs>
        <w:spacing w:before="1"/>
        <w:ind w:left="1213" w:hanging="652"/>
        <w:jc w:val="both"/>
      </w:pPr>
      <w:r>
        <w:rPr>
          <w:spacing w:val="-2"/>
        </w:rPr>
        <w:t>Parents/guardians</w:t>
      </w:r>
      <w:r w:rsidR="00D45025">
        <w:rPr>
          <w:spacing w:val="-2"/>
        </w:rPr>
        <w:t xml:space="preserve"> or Next of Kin</w:t>
      </w:r>
      <w:r>
        <w:rPr>
          <w:spacing w:val="1"/>
        </w:rPr>
        <w:t xml:space="preserve"> </w:t>
      </w:r>
      <w:r>
        <w:rPr>
          <w:spacing w:val="-2"/>
        </w:rPr>
        <w:t>are</w:t>
      </w:r>
      <w:r>
        <w:rPr>
          <w:spacing w:val="3"/>
        </w:rPr>
        <w:t xml:space="preserve"> </w:t>
      </w:r>
      <w:r>
        <w:rPr>
          <w:spacing w:val="-2"/>
        </w:rPr>
        <w:t>expected</w:t>
      </w:r>
      <w:r>
        <w:t xml:space="preserve"> </w:t>
      </w:r>
      <w:r>
        <w:rPr>
          <w:spacing w:val="-5"/>
        </w:rPr>
        <w:t>to:</w:t>
      </w:r>
    </w:p>
    <w:p w14:paraId="56625F0A" w14:textId="77777777" w:rsidR="007E1D46" w:rsidRDefault="007E1D46" w:rsidP="00767CF3">
      <w:pPr>
        <w:pStyle w:val="ListParagraph"/>
        <w:tabs>
          <w:tab w:val="left" w:pos="1213"/>
        </w:tabs>
        <w:spacing w:before="1"/>
        <w:ind w:left="1213" w:firstLine="0"/>
        <w:jc w:val="both"/>
      </w:pPr>
    </w:p>
    <w:p w14:paraId="523F47B2" w14:textId="77777777" w:rsidR="00966BD7" w:rsidRDefault="00205275" w:rsidP="00767CF3">
      <w:pPr>
        <w:pStyle w:val="ListParagraph"/>
        <w:numPr>
          <w:ilvl w:val="2"/>
          <w:numId w:val="6"/>
        </w:numPr>
        <w:tabs>
          <w:tab w:val="left" w:pos="1210"/>
        </w:tabs>
        <w:spacing w:before="37"/>
        <w:ind w:left="1210" w:hanging="282"/>
        <w:jc w:val="both"/>
      </w:pPr>
      <w:r>
        <w:t>Encourage</w:t>
      </w:r>
      <w:r>
        <w:rPr>
          <w:spacing w:val="-11"/>
        </w:rPr>
        <w:t xml:space="preserve"> </w:t>
      </w:r>
      <w:r>
        <w:t>students</w:t>
      </w:r>
      <w:r>
        <w:rPr>
          <w:spacing w:val="-12"/>
        </w:rPr>
        <w:t xml:space="preserve"> </w:t>
      </w:r>
      <w:r>
        <w:t>to</w:t>
      </w:r>
      <w:r>
        <w:rPr>
          <w:spacing w:val="-12"/>
        </w:rPr>
        <w:t xml:space="preserve"> </w:t>
      </w:r>
      <w:r>
        <w:t>attend</w:t>
      </w:r>
      <w:r>
        <w:rPr>
          <w:spacing w:val="-7"/>
        </w:rPr>
        <w:t xml:space="preserve"> </w:t>
      </w:r>
      <w:r>
        <w:rPr>
          <w:spacing w:val="-2"/>
        </w:rPr>
        <w:t>college</w:t>
      </w:r>
    </w:p>
    <w:p w14:paraId="60AE5BD7" w14:textId="77777777" w:rsidR="00966BD7" w:rsidRDefault="00966BD7" w:rsidP="00767CF3">
      <w:pPr>
        <w:pStyle w:val="ListParagraph"/>
        <w:jc w:val="both"/>
        <w:sectPr w:rsidR="00966BD7">
          <w:pgSz w:w="12240" w:h="15840"/>
          <w:pgMar w:top="1660" w:right="720" w:bottom="1000" w:left="1080" w:header="0" w:footer="801" w:gutter="0"/>
          <w:cols w:space="720"/>
        </w:sectPr>
      </w:pPr>
    </w:p>
    <w:p w14:paraId="1C0641B1" w14:textId="72B4CAA1" w:rsidR="00966BD7" w:rsidRDefault="00205275" w:rsidP="00767CF3">
      <w:pPr>
        <w:pStyle w:val="ListParagraph"/>
        <w:numPr>
          <w:ilvl w:val="2"/>
          <w:numId w:val="6"/>
        </w:numPr>
        <w:tabs>
          <w:tab w:val="left" w:pos="1208"/>
        </w:tabs>
        <w:spacing w:before="80"/>
        <w:ind w:left="1208" w:hanging="282"/>
        <w:jc w:val="both"/>
      </w:pPr>
      <w:r>
        <w:lastRenderedPageBreak/>
        <w:t>Report</w:t>
      </w:r>
      <w:r>
        <w:rPr>
          <w:spacing w:val="-8"/>
        </w:rPr>
        <w:t xml:space="preserve"> </w:t>
      </w:r>
      <w:r>
        <w:t>absences</w:t>
      </w:r>
      <w:r>
        <w:rPr>
          <w:spacing w:val="-8"/>
        </w:rPr>
        <w:t xml:space="preserve"> </w:t>
      </w:r>
      <w:r>
        <w:t>on</w:t>
      </w:r>
      <w:r>
        <w:rPr>
          <w:spacing w:val="-8"/>
        </w:rPr>
        <w:t xml:space="preserve"> </w:t>
      </w:r>
      <w:r>
        <w:t>behalf</w:t>
      </w:r>
      <w:r>
        <w:rPr>
          <w:spacing w:val="-4"/>
        </w:rPr>
        <w:t xml:space="preserve"> </w:t>
      </w:r>
      <w:r>
        <w:t>of</w:t>
      </w:r>
      <w:r>
        <w:rPr>
          <w:spacing w:val="-9"/>
        </w:rPr>
        <w:t xml:space="preserve"> </w:t>
      </w:r>
      <w:r>
        <w:t>students</w:t>
      </w:r>
      <w:r>
        <w:rPr>
          <w:spacing w:val="-8"/>
        </w:rPr>
        <w:t xml:space="preserve"> </w:t>
      </w:r>
      <w:r w:rsidR="007E1D46">
        <w:t>via Cedar</w:t>
      </w:r>
      <w:r w:rsidR="00B37C60">
        <w:t xml:space="preserve"> on each day of absence including illness, appointments, planned holidays (require authorisation from the college)</w:t>
      </w:r>
    </w:p>
    <w:p w14:paraId="3712DD12" w14:textId="77777777" w:rsidR="00966BD7" w:rsidRDefault="00205275" w:rsidP="00767CF3">
      <w:pPr>
        <w:pStyle w:val="ListParagraph"/>
        <w:numPr>
          <w:ilvl w:val="2"/>
          <w:numId w:val="6"/>
        </w:numPr>
        <w:tabs>
          <w:tab w:val="left" w:pos="1209"/>
        </w:tabs>
        <w:spacing w:before="37"/>
        <w:ind w:hanging="282"/>
        <w:jc w:val="both"/>
      </w:pPr>
      <w:r>
        <w:t>Engage</w:t>
      </w:r>
      <w:r>
        <w:rPr>
          <w:spacing w:val="-11"/>
        </w:rPr>
        <w:t xml:space="preserve"> </w:t>
      </w:r>
      <w:r>
        <w:t>in</w:t>
      </w:r>
      <w:r>
        <w:rPr>
          <w:spacing w:val="-9"/>
        </w:rPr>
        <w:t xml:space="preserve"> </w:t>
      </w:r>
      <w:r>
        <w:t>college</w:t>
      </w:r>
      <w:r>
        <w:rPr>
          <w:spacing w:val="-9"/>
        </w:rPr>
        <w:t xml:space="preserve"> </w:t>
      </w:r>
      <w:r>
        <w:t>meetings</w:t>
      </w:r>
      <w:r>
        <w:rPr>
          <w:spacing w:val="-8"/>
        </w:rPr>
        <w:t xml:space="preserve"> </w:t>
      </w:r>
      <w:r>
        <w:t>where</w:t>
      </w:r>
      <w:r>
        <w:rPr>
          <w:spacing w:val="-12"/>
        </w:rPr>
        <w:t xml:space="preserve"> </w:t>
      </w:r>
      <w:r>
        <w:t>possible</w:t>
      </w:r>
      <w:r>
        <w:rPr>
          <w:spacing w:val="-11"/>
        </w:rPr>
        <w:t xml:space="preserve"> </w:t>
      </w:r>
      <w:r>
        <w:t>to</w:t>
      </w:r>
      <w:r>
        <w:rPr>
          <w:spacing w:val="-12"/>
        </w:rPr>
        <w:t xml:space="preserve"> </w:t>
      </w:r>
      <w:r>
        <w:t>support</w:t>
      </w:r>
      <w:r>
        <w:rPr>
          <w:spacing w:val="-9"/>
        </w:rPr>
        <w:t xml:space="preserve"> </w:t>
      </w:r>
      <w:r>
        <w:rPr>
          <w:spacing w:val="-2"/>
        </w:rPr>
        <w:t>students</w:t>
      </w:r>
    </w:p>
    <w:p w14:paraId="69B7D719" w14:textId="0511D532" w:rsidR="00966BD7" w:rsidRPr="00B37C60" w:rsidRDefault="00205275" w:rsidP="00767CF3">
      <w:pPr>
        <w:pStyle w:val="ListParagraph"/>
        <w:numPr>
          <w:ilvl w:val="2"/>
          <w:numId w:val="6"/>
        </w:numPr>
        <w:tabs>
          <w:tab w:val="left" w:pos="1209"/>
        </w:tabs>
        <w:spacing w:before="37"/>
        <w:ind w:hanging="282"/>
        <w:jc w:val="both"/>
      </w:pPr>
      <w:r>
        <w:t>Support</w:t>
      </w:r>
      <w:r>
        <w:rPr>
          <w:spacing w:val="-9"/>
        </w:rPr>
        <w:t xml:space="preserve"> </w:t>
      </w:r>
      <w:r>
        <w:t>staff</w:t>
      </w:r>
      <w:r>
        <w:rPr>
          <w:spacing w:val="-9"/>
        </w:rPr>
        <w:t xml:space="preserve"> </w:t>
      </w:r>
      <w:r>
        <w:t>at</w:t>
      </w:r>
      <w:r>
        <w:rPr>
          <w:spacing w:val="-11"/>
        </w:rPr>
        <w:t xml:space="preserve"> </w:t>
      </w:r>
      <w:r>
        <w:t>the</w:t>
      </w:r>
      <w:r>
        <w:rPr>
          <w:spacing w:val="-8"/>
        </w:rPr>
        <w:t xml:space="preserve"> </w:t>
      </w:r>
      <w:r>
        <w:t>college</w:t>
      </w:r>
      <w:r>
        <w:rPr>
          <w:spacing w:val="-7"/>
        </w:rPr>
        <w:t xml:space="preserve"> </w:t>
      </w:r>
      <w:r>
        <w:t>to</w:t>
      </w:r>
      <w:r>
        <w:rPr>
          <w:spacing w:val="-10"/>
        </w:rPr>
        <w:t xml:space="preserve"> </w:t>
      </w:r>
      <w:r>
        <w:t>monitor</w:t>
      </w:r>
      <w:r>
        <w:rPr>
          <w:spacing w:val="-7"/>
        </w:rPr>
        <w:t xml:space="preserve"> </w:t>
      </w:r>
      <w:r>
        <w:t>progress</w:t>
      </w:r>
      <w:r>
        <w:rPr>
          <w:spacing w:val="-7"/>
        </w:rPr>
        <w:t xml:space="preserve"> </w:t>
      </w:r>
      <w:r>
        <w:t>of</w:t>
      </w:r>
      <w:r>
        <w:rPr>
          <w:spacing w:val="-8"/>
        </w:rPr>
        <w:t xml:space="preserve"> </w:t>
      </w:r>
      <w:r>
        <w:rPr>
          <w:spacing w:val="-2"/>
        </w:rPr>
        <w:t>students</w:t>
      </w:r>
    </w:p>
    <w:p w14:paraId="4CC3D8EF" w14:textId="77777777" w:rsidR="00966BD7" w:rsidRDefault="00966BD7" w:rsidP="00767CF3">
      <w:pPr>
        <w:pStyle w:val="BodyText"/>
        <w:spacing w:before="77"/>
        <w:jc w:val="both"/>
      </w:pPr>
    </w:p>
    <w:p w14:paraId="10663686" w14:textId="77777777" w:rsidR="00966BD7" w:rsidRDefault="00205275" w:rsidP="00767CF3">
      <w:pPr>
        <w:pStyle w:val="ListParagraph"/>
        <w:numPr>
          <w:ilvl w:val="1"/>
          <w:numId w:val="6"/>
        </w:numPr>
        <w:tabs>
          <w:tab w:val="left" w:pos="1212"/>
        </w:tabs>
        <w:spacing w:before="1"/>
        <w:ind w:left="1212" w:hanging="652"/>
        <w:jc w:val="both"/>
      </w:pPr>
      <w:r>
        <w:t>The</w:t>
      </w:r>
      <w:r>
        <w:rPr>
          <w:spacing w:val="-11"/>
        </w:rPr>
        <w:t xml:space="preserve"> </w:t>
      </w:r>
      <w:r>
        <w:t>College</w:t>
      </w:r>
      <w:r>
        <w:rPr>
          <w:spacing w:val="-9"/>
        </w:rPr>
        <w:t xml:space="preserve"> </w:t>
      </w:r>
      <w:r>
        <w:t>expects</w:t>
      </w:r>
      <w:r>
        <w:rPr>
          <w:spacing w:val="-9"/>
        </w:rPr>
        <w:t xml:space="preserve"> </w:t>
      </w:r>
      <w:r>
        <w:t>staff</w:t>
      </w:r>
      <w:r>
        <w:rPr>
          <w:spacing w:val="-7"/>
        </w:rPr>
        <w:t xml:space="preserve"> </w:t>
      </w:r>
      <w:r>
        <w:rPr>
          <w:spacing w:val="-5"/>
        </w:rPr>
        <w:t>to:</w:t>
      </w:r>
    </w:p>
    <w:p w14:paraId="3C466329" w14:textId="77777777" w:rsidR="00966BD7" w:rsidRDefault="00966BD7" w:rsidP="00767CF3">
      <w:pPr>
        <w:pStyle w:val="BodyText"/>
        <w:spacing w:before="74"/>
        <w:jc w:val="both"/>
      </w:pPr>
    </w:p>
    <w:p w14:paraId="7356E360" w14:textId="77777777" w:rsidR="00966BD7" w:rsidRDefault="00205275" w:rsidP="00767CF3">
      <w:pPr>
        <w:pStyle w:val="ListParagraph"/>
        <w:numPr>
          <w:ilvl w:val="2"/>
          <w:numId w:val="6"/>
        </w:numPr>
        <w:tabs>
          <w:tab w:val="left" w:pos="1208"/>
          <w:tab w:val="left" w:pos="1212"/>
        </w:tabs>
        <w:spacing w:line="280" w:lineRule="auto"/>
        <w:ind w:left="1212" w:right="710" w:hanging="286"/>
        <w:jc w:val="both"/>
      </w:pPr>
      <w:r>
        <w:t>Contact</w:t>
      </w:r>
      <w:r>
        <w:rPr>
          <w:spacing w:val="-1"/>
        </w:rPr>
        <w:t xml:space="preserve"> </w:t>
      </w:r>
      <w:r>
        <w:t>parents/guardians when</w:t>
      </w:r>
      <w:r>
        <w:rPr>
          <w:spacing w:val="-1"/>
        </w:rPr>
        <w:t xml:space="preserve"> </w:t>
      </w:r>
      <w:r>
        <w:t>concerns</w:t>
      </w:r>
      <w:r>
        <w:rPr>
          <w:spacing w:val="-1"/>
        </w:rPr>
        <w:t xml:space="preserve"> </w:t>
      </w:r>
      <w:r>
        <w:t>about</w:t>
      </w:r>
      <w:r>
        <w:rPr>
          <w:spacing w:val="-2"/>
        </w:rPr>
        <w:t xml:space="preserve"> </w:t>
      </w:r>
      <w:r>
        <w:t>attendance,</w:t>
      </w:r>
      <w:r>
        <w:rPr>
          <w:spacing w:val="-1"/>
        </w:rPr>
        <w:t xml:space="preserve"> </w:t>
      </w:r>
      <w:r>
        <w:t>punctuality</w:t>
      </w:r>
      <w:r>
        <w:rPr>
          <w:spacing w:val="-5"/>
        </w:rPr>
        <w:t xml:space="preserve"> </w:t>
      </w:r>
      <w:r>
        <w:t>and academic progress, this responsibility will primarily be actioned by:</w:t>
      </w:r>
    </w:p>
    <w:p w14:paraId="675DBEA7" w14:textId="77777777" w:rsidR="00966BD7" w:rsidRDefault="00205275" w:rsidP="00767CF3">
      <w:pPr>
        <w:pStyle w:val="ListParagraph"/>
        <w:numPr>
          <w:ilvl w:val="3"/>
          <w:numId w:val="6"/>
        </w:numPr>
        <w:tabs>
          <w:tab w:val="left" w:pos="2058"/>
        </w:tabs>
        <w:spacing w:before="191"/>
        <w:ind w:left="2058" w:hanging="282"/>
        <w:jc w:val="both"/>
      </w:pPr>
      <w:r>
        <w:rPr>
          <w:spacing w:val="-2"/>
        </w:rPr>
        <w:t>Teachers</w:t>
      </w:r>
    </w:p>
    <w:p w14:paraId="1267F259" w14:textId="77777777" w:rsidR="00966BD7" w:rsidRDefault="00205275" w:rsidP="00767CF3">
      <w:pPr>
        <w:pStyle w:val="ListParagraph"/>
        <w:numPr>
          <w:ilvl w:val="3"/>
          <w:numId w:val="6"/>
        </w:numPr>
        <w:tabs>
          <w:tab w:val="left" w:pos="2058"/>
        </w:tabs>
        <w:spacing w:before="37"/>
        <w:ind w:left="2058" w:hanging="282"/>
        <w:jc w:val="both"/>
      </w:pPr>
      <w:r>
        <w:t>Area</w:t>
      </w:r>
      <w:r>
        <w:rPr>
          <w:spacing w:val="-6"/>
        </w:rPr>
        <w:t xml:space="preserve"> </w:t>
      </w:r>
      <w:r>
        <w:rPr>
          <w:spacing w:val="-2"/>
        </w:rPr>
        <w:t>Leads</w:t>
      </w:r>
    </w:p>
    <w:p w14:paraId="38C90677" w14:textId="77777777" w:rsidR="00966BD7" w:rsidRDefault="00205275" w:rsidP="00767CF3">
      <w:pPr>
        <w:pStyle w:val="ListParagraph"/>
        <w:numPr>
          <w:ilvl w:val="3"/>
          <w:numId w:val="6"/>
        </w:numPr>
        <w:tabs>
          <w:tab w:val="left" w:pos="2058"/>
        </w:tabs>
        <w:spacing w:before="43"/>
        <w:ind w:left="2058" w:hanging="282"/>
        <w:jc w:val="both"/>
      </w:pPr>
      <w:r>
        <w:t>Progress</w:t>
      </w:r>
      <w:r>
        <w:rPr>
          <w:spacing w:val="-13"/>
        </w:rPr>
        <w:t xml:space="preserve"> </w:t>
      </w:r>
      <w:r>
        <w:rPr>
          <w:spacing w:val="-2"/>
        </w:rPr>
        <w:t>Tutors</w:t>
      </w:r>
    </w:p>
    <w:p w14:paraId="1309DDAC" w14:textId="77777777" w:rsidR="00966BD7" w:rsidRDefault="00205275" w:rsidP="00767CF3">
      <w:pPr>
        <w:pStyle w:val="ListParagraph"/>
        <w:numPr>
          <w:ilvl w:val="2"/>
          <w:numId w:val="6"/>
        </w:numPr>
        <w:tabs>
          <w:tab w:val="left" w:pos="1209"/>
          <w:tab w:val="left" w:pos="1213"/>
        </w:tabs>
        <w:spacing w:before="234" w:line="278" w:lineRule="auto"/>
        <w:ind w:left="1213" w:right="716" w:hanging="286"/>
        <w:jc w:val="both"/>
      </w:pPr>
      <w:r>
        <w:t>Complete</w:t>
      </w:r>
      <w:r>
        <w:rPr>
          <w:spacing w:val="-7"/>
        </w:rPr>
        <w:t xml:space="preserve"> </w:t>
      </w:r>
      <w:r>
        <w:t>all</w:t>
      </w:r>
      <w:r>
        <w:rPr>
          <w:spacing w:val="-8"/>
        </w:rPr>
        <w:t xml:space="preserve"> </w:t>
      </w:r>
      <w:r>
        <w:t>registers</w:t>
      </w:r>
      <w:r>
        <w:rPr>
          <w:spacing w:val="-7"/>
        </w:rPr>
        <w:t xml:space="preserve"> </w:t>
      </w:r>
      <w:r>
        <w:t>within</w:t>
      </w:r>
      <w:r>
        <w:rPr>
          <w:spacing w:val="-7"/>
        </w:rPr>
        <w:t xml:space="preserve"> </w:t>
      </w:r>
      <w:r>
        <w:t>the</w:t>
      </w:r>
      <w:r>
        <w:rPr>
          <w:spacing w:val="-7"/>
        </w:rPr>
        <w:t xml:space="preserve"> </w:t>
      </w:r>
      <w:r>
        <w:t>first</w:t>
      </w:r>
      <w:r>
        <w:rPr>
          <w:spacing w:val="-3"/>
        </w:rPr>
        <w:t xml:space="preserve"> </w:t>
      </w:r>
      <w:r>
        <w:t>20</w:t>
      </w:r>
      <w:r>
        <w:rPr>
          <w:spacing w:val="-10"/>
        </w:rPr>
        <w:t xml:space="preserve"> </w:t>
      </w:r>
      <w:r>
        <w:t>minutes</w:t>
      </w:r>
      <w:r>
        <w:rPr>
          <w:spacing w:val="-7"/>
        </w:rPr>
        <w:t xml:space="preserve"> </w:t>
      </w:r>
      <w:r>
        <w:t>of</w:t>
      </w:r>
      <w:r>
        <w:rPr>
          <w:spacing w:val="-6"/>
        </w:rPr>
        <w:t xml:space="preserve"> </w:t>
      </w:r>
      <w:r>
        <w:t>each</w:t>
      </w:r>
      <w:r>
        <w:rPr>
          <w:spacing w:val="-7"/>
        </w:rPr>
        <w:t xml:space="preserve"> </w:t>
      </w:r>
      <w:r>
        <w:t>lesson</w:t>
      </w:r>
      <w:r>
        <w:rPr>
          <w:spacing w:val="-7"/>
        </w:rPr>
        <w:t xml:space="preserve"> </w:t>
      </w:r>
      <w:r>
        <w:t>or</w:t>
      </w:r>
      <w:r>
        <w:rPr>
          <w:spacing w:val="-6"/>
        </w:rPr>
        <w:t xml:space="preserve"> </w:t>
      </w:r>
      <w:r>
        <w:t>tutorial</w:t>
      </w:r>
      <w:r>
        <w:rPr>
          <w:spacing w:val="-8"/>
        </w:rPr>
        <w:t xml:space="preserve"> </w:t>
      </w:r>
      <w:r>
        <w:t>and</w:t>
      </w:r>
      <w:r>
        <w:rPr>
          <w:spacing w:val="-7"/>
        </w:rPr>
        <w:t xml:space="preserve"> </w:t>
      </w:r>
      <w:r>
        <w:t>challenge all latecomers, this responsibility will primarily be actioned by:</w:t>
      </w:r>
    </w:p>
    <w:p w14:paraId="7C89CC2C" w14:textId="77777777" w:rsidR="00966BD7" w:rsidRDefault="00205275" w:rsidP="00767CF3">
      <w:pPr>
        <w:pStyle w:val="ListParagraph"/>
        <w:numPr>
          <w:ilvl w:val="3"/>
          <w:numId w:val="6"/>
        </w:numPr>
        <w:tabs>
          <w:tab w:val="left" w:pos="2059"/>
        </w:tabs>
        <w:spacing w:before="193"/>
        <w:ind w:hanging="282"/>
        <w:jc w:val="both"/>
      </w:pPr>
      <w:r>
        <w:rPr>
          <w:spacing w:val="-2"/>
        </w:rPr>
        <w:t>Teachers</w:t>
      </w:r>
    </w:p>
    <w:p w14:paraId="4D6AB922" w14:textId="77777777" w:rsidR="00966BD7" w:rsidRDefault="00205275" w:rsidP="00767CF3">
      <w:pPr>
        <w:pStyle w:val="ListParagraph"/>
        <w:numPr>
          <w:ilvl w:val="3"/>
          <w:numId w:val="6"/>
        </w:numPr>
        <w:tabs>
          <w:tab w:val="left" w:pos="2059"/>
        </w:tabs>
        <w:spacing w:before="40"/>
        <w:ind w:hanging="282"/>
        <w:jc w:val="both"/>
      </w:pPr>
      <w:r>
        <w:t>Progress</w:t>
      </w:r>
      <w:r>
        <w:rPr>
          <w:spacing w:val="-13"/>
        </w:rPr>
        <w:t xml:space="preserve"> </w:t>
      </w:r>
      <w:r>
        <w:rPr>
          <w:spacing w:val="-2"/>
        </w:rPr>
        <w:t>Tutors</w:t>
      </w:r>
    </w:p>
    <w:p w14:paraId="124D1EA7" w14:textId="77777777" w:rsidR="00966BD7" w:rsidRDefault="00205275" w:rsidP="00767CF3">
      <w:pPr>
        <w:pStyle w:val="ListParagraph"/>
        <w:numPr>
          <w:ilvl w:val="2"/>
          <w:numId w:val="6"/>
        </w:numPr>
        <w:tabs>
          <w:tab w:val="left" w:pos="1209"/>
          <w:tab w:val="left" w:pos="1213"/>
        </w:tabs>
        <w:spacing w:before="239" w:line="276" w:lineRule="auto"/>
        <w:ind w:left="1213" w:right="708" w:hanging="286"/>
        <w:jc w:val="both"/>
      </w:pPr>
      <w:r>
        <w:t>Monitor attendance of lessons, tutorials, extended opportunities/enrichment, this responsibility will primarily be actioned by:</w:t>
      </w:r>
    </w:p>
    <w:p w14:paraId="339DA338" w14:textId="77777777" w:rsidR="00966BD7" w:rsidRDefault="00205275" w:rsidP="00767CF3">
      <w:pPr>
        <w:pStyle w:val="ListParagraph"/>
        <w:numPr>
          <w:ilvl w:val="3"/>
          <w:numId w:val="6"/>
        </w:numPr>
        <w:tabs>
          <w:tab w:val="left" w:pos="2059"/>
        </w:tabs>
        <w:spacing w:before="196"/>
        <w:ind w:hanging="282"/>
        <w:jc w:val="both"/>
      </w:pPr>
      <w:r>
        <w:rPr>
          <w:spacing w:val="-2"/>
        </w:rPr>
        <w:t>Teachers</w:t>
      </w:r>
    </w:p>
    <w:p w14:paraId="418B57D0" w14:textId="77777777" w:rsidR="00966BD7" w:rsidRDefault="00205275" w:rsidP="00767CF3">
      <w:pPr>
        <w:pStyle w:val="ListParagraph"/>
        <w:numPr>
          <w:ilvl w:val="3"/>
          <w:numId w:val="6"/>
        </w:numPr>
        <w:tabs>
          <w:tab w:val="left" w:pos="2059"/>
        </w:tabs>
        <w:spacing w:before="39"/>
        <w:ind w:hanging="282"/>
        <w:jc w:val="both"/>
      </w:pPr>
      <w:r>
        <w:t>Area</w:t>
      </w:r>
      <w:r>
        <w:rPr>
          <w:spacing w:val="-6"/>
        </w:rPr>
        <w:t xml:space="preserve"> </w:t>
      </w:r>
      <w:r>
        <w:rPr>
          <w:spacing w:val="-2"/>
        </w:rPr>
        <w:t>Leads</w:t>
      </w:r>
    </w:p>
    <w:p w14:paraId="19B49072" w14:textId="77777777" w:rsidR="00966BD7" w:rsidRDefault="00205275" w:rsidP="00767CF3">
      <w:pPr>
        <w:pStyle w:val="ListParagraph"/>
        <w:numPr>
          <w:ilvl w:val="3"/>
          <w:numId w:val="6"/>
        </w:numPr>
        <w:tabs>
          <w:tab w:val="left" w:pos="2060"/>
        </w:tabs>
        <w:spacing w:before="38"/>
        <w:ind w:left="2060" w:hanging="282"/>
        <w:jc w:val="both"/>
      </w:pPr>
      <w:r>
        <w:t>Progress</w:t>
      </w:r>
      <w:r>
        <w:rPr>
          <w:spacing w:val="-13"/>
        </w:rPr>
        <w:t xml:space="preserve"> </w:t>
      </w:r>
      <w:r>
        <w:rPr>
          <w:spacing w:val="-2"/>
        </w:rPr>
        <w:t>Tutors</w:t>
      </w:r>
    </w:p>
    <w:p w14:paraId="3F161CA3" w14:textId="77777777" w:rsidR="00966BD7" w:rsidRDefault="00205275" w:rsidP="00767CF3">
      <w:pPr>
        <w:pStyle w:val="ListParagraph"/>
        <w:numPr>
          <w:ilvl w:val="3"/>
          <w:numId w:val="6"/>
        </w:numPr>
        <w:tabs>
          <w:tab w:val="left" w:pos="2060"/>
        </w:tabs>
        <w:spacing w:before="37"/>
        <w:ind w:left="2060" w:hanging="282"/>
        <w:jc w:val="both"/>
      </w:pPr>
      <w:r>
        <w:t>Pastoral</w:t>
      </w:r>
      <w:r>
        <w:rPr>
          <w:spacing w:val="-5"/>
        </w:rPr>
        <w:t xml:space="preserve"> </w:t>
      </w:r>
      <w:r>
        <w:rPr>
          <w:spacing w:val="-4"/>
        </w:rPr>
        <w:t>Lead</w:t>
      </w:r>
    </w:p>
    <w:p w14:paraId="4E556E08" w14:textId="77777777" w:rsidR="00966BD7" w:rsidRDefault="00205275" w:rsidP="00767CF3">
      <w:pPr>
        <w:pStyle w:val="ListParagraph"/>
        <w:numPr>
          <w:ilvl w:val="3"/>
          <w:numId w:val="6"/>
        </w:numPr>
        <w:tabs>
          <w:tab w:val="left" w:pos="2060"/>
        </w:tabs>
        <w:spacing w:before="40"/>
        <w:ind w:left="2060" w:hanging="282"/>
        <w:jc w:val="both"/>
      </w:pPr>
      <w:r>
        <w:t>Pastoral</w:t>
      </w:r>
      <w:r>
        <w:rPr>
          <w:spacing w:val="-14"/>
        </w:rPr>
        <w:t xml:space="preserve"> </w:t>
      </w:r>
      <w:r>
        <w:t>and</w:t>
      </w:r>
      <w:r>
        <w:rPr>
          <w:spacing w:val="-14"/>
        </w:rPr>
        <w:t xml:space="preserve"> </w:t>
      </w:r>
      <w:r>
        <w:t>Safeguarding</w:t>
      </w:r>
      <w:r>
        <w:rPr>
          <w:spacing w:val="-12"/>
        </w:rPr>
        <w:t xml:space="preserve"> </w:t>
      </w:r>
      <w:r>
        <w:rPr>
          <w:spacing w:val="-2"/>
        </w:rPr>
        <w:t>Manager</w:t>
      </w:r>
    </w:p>
    <w:p w14:paraId="3E6B1A6C" w14:textId="77777777" w:rsidR="00966BD7" w:rsidRDefault="00205275" w:rsidP="00767CF3">
      <w:pPr>
        <w:pStyle w:val="ListParagraph"/>
        <w:numPr>
          <w:ilvl w:val="2"/>
          <w:numId w:val="6"/>
        </w:numPr>
        <w:tabs>
          <w:tab w:val="left" w:pos="1209"/>
          <w:tab w:val="left" w:pos="1213"/>
        </w:tabs>
        <w:spacing w:before="239" w:line="273" w:lineRule="auto"/>
        <w:ind w:left="1213" w:right="707" w:hanging="286"/>
        <w:jc w:val="both"/>
      </w:pPr>
      <w:r>
        <w:t>Log all concerns, support and interventions on CEDAR and attend any meetings as required</w:t>
      </w:r>
      <w:r>
        <w:rPr>
          <w:spacing w:val="-16"/>
        </w:rPr>
        <w:t xml:space="preserve"> </w:t>
      </w:r>
      <w:r>
        <w:t>to</w:t>
      </w:r>
      <w:r>
        <w:rPr>
          <w:spacing w:val="-15"/>
        </w:rPr>
        <w:t xml:space="preserve"> </w:t>
      </w:r>
      <w:r>
        <w:t>discuss</w:t>
      </w:r>
      <w:r>
        <w:rPr>
          <w:spacing w:val="-15"/>
        </w:rPr>
        <w:t xml:space="preserve"> </w:t>
      </w:r>
      <w:r>
        <w:t>further</w:t>
      </w:r>
      <w:r>
        <w:rPr>
          <w:spacing w:val="-16"/>
        </w:rPr>
        <w:t xml:space="preserve"> </w:t>
      </w:r>
      <w:r>
        <w:t>and</w:t>
      </w:r>
      <w:r>
        <w:rPr>
          <w:spacing w:val="-15"/>
        </w:rPr>
        <w:t xml:space="preserve"> </w:t>
      </w:r>
      <w:r>
        <w:t>action</w:t>
      </w:r>
      <w:r>
        <w:rPr>
          <w:spacing w:val="-15"/>
        </w:rPr>
        <w:t xml:space="preserve"> </w:t>
      </w:r>
      <w:r>
        <w:t>support,</w:t>
      </w:r>
      <w:r>
        <w:rPr>
          <w:spacing w:val="-15"/>
        </w:rPr>
        <w:t xml:space="preserve"> </w:t>
      </w:r>
      <w:r>
        <w:t>this</w:t>
      </w:r>
      <w:r>
        <w:rPr>
          <w:spacing w:val="-16"/>
        </w:rPr>
        <w:t xml:space="preserve"> </w:t>
      </w:r>
      <w:r>
        <w:t>responsibility</w:t>
      </w:r>
      <w:r>
        <w:rPr>
          <w:spacing w:val="-15"/>
        </w:rPr>
        <w:t xml:space="preserve"> </w:t>
      </w:r>
      <w:r>
        <w:t>will</w:t>
      </w:r>
      <w:r>
        <w:rPr>
          <w:spacing w:val="-15"/>
        </w:rPr>
        <w:t xml:space="preserve"> </w:t>
      </w:r>
      <w:r>
        <w:t>primarily</w:t>
      </w:r>
      <w:r>
        <w:rPr>
          <w:spacing w:val="-16"/>
        </w:rPr>
        <w:t xml:space="preserve"> </w:t>
      </w:r>
      <w:r>
        <w:t>be</w:t>
      </w:r>
      <w:r>
        <w:rPr>
          <w:spacing w:val="-15"/>
        </w:rPr>
        <w:t xml:space="preserve"> </w:t>
      </w:r>
      <w:r>
        <w:t xml:space="preserve">actioned </w:t>
      </w:r>
      <w:r>
        <w:rPr>
          <w:spacing w:val="-4"/>
        </w:rPr>
        <w:t>by:</w:t>
      </w:r>
    </w:p>
    <w:p w14:paraId="2DE18231" w14:textId="77777777" w:rsidR="00966BD7" w:rsidRDefault="00205275" w:rsidP="00767CF3">
      <w:pPr>
        <w:pStyle w:val="ListParagraph"/>
        <w:numPr>
          <w:ilvl w:val="3"/>
          <w:numId w:val="6"/>
        </w:numPr>
        <w:tabs>
          <w:tab w:val="left" w:pos="2060"/>
        </w:tabs>
        <w:spacing w:before="207"/>
        <w:ind w:left="2060" w:hanging="282"/>
        <w:jc w:val="both"/>
      </w:pPr>
      <w:r>
        <w:rPr>
          <w:spacing w:val="-2"/>
        </w:rPr>
        <w:t>Teachers</w:t>
      </w:r>
    </w:p>
    <w:p w14:paraId="3F4C6D4A" w14:textId="77777777" w:rsidR="00966BD7" w:rsidRDefault="00205275" w:rsidP="00767CF3">
      <w:pPr>
        <w:pStyle w:val="ListParagraph"/>
        <w:numPr>
          <w:ilvl w:val="3"/>
          <w:numId w:val="6"/>
        </w:numPr>
        <w:tabs>
          <w:tab w:val="left" w:pos="2060"/>
        </w:tabs>
        <w:spacing w:before="38"/>
        <w:ind w:left="2060" w:hanging="282"/>
        <w:jc w:val="both"/>
      </w:pPr>
      <w:r>
        <w:t>Area</w:t>
      </w:r>
      <w:r>
        <w:rPr>
          <w:spacing w:val="-6"/>
        </w:rPr>
        <w:t xml:space="preserve"> </w:t>
      </w:r>
      <w:r>
        <w:rPr>
          <w:spacing w:val="-2"/>
        </w:rPr>
        <w:t>Leads</w:t>
      </w:r>
    </w:p>
    <w:p w14:paraId="72098167" w14:textId="77777777" w:rsidR="00966BD7" w:rsidRDefault="00205275" w:rsidP="00767CF3">
      <w:pPr>
        <w:pStyle w:val="ListParagraph"/>
        <w:numPr>
          <w:ilvl w:val="3"/>
          <w:numId w:val="6"/>
        </w:numPr>
        <w:tabs>
          <w:tab w:val="left" w:pos="2060"/>
        </w:tabs>
        <w:spacing w:before="37"/>
        <w:ind w:left="2060" w:hanging="282"/>
        <w:jc w:val="both"/>
      </w:pPr>
      <w:r>
        <w:t>Progress</w:t>
      </w:r>
      <w:r>
        <w:rPr>
          <w:spacing w:val="-13"/>
        </w:rPr>
        <w:t xml:space="preserve"> </w:t>
      </w:r>
      <w:r>
        <w:rPr>
          <w:spacing w:val="-2"/>
        </w:rPr>
        <w:t>Tutors</w:t>
      </w:r>
    </w:p>
    <w:p w14:paraId="71B63E3B" w14:textId="77777777" w:rsidR="00966BD7" w:rsidRDefault="00205275" w:rsidP="00767CF3">
      <w:pPr>
        <w:pStyle w:val="ListParagraph"/>
        <w:numPr>
          <w:ilvl w:val="3"/>
          <w:numId w:val="6"/>
        </w:numPr>
        <w:tabs>
          <w:tab w:val="left" w:pos="2060"/>
        </w:tabs>
        <w:spacing w:before="38"/>
        <w:ind w:left="2060" w:hanging="282"/>
        <w:jc w:val="both"/>
      </w:pPr>
      <w:r>
        <w:t>Pastoral</w:t>
      </w:r>
      <w:r>
        <w:rPr>
          <w:spacing w:val="-5"/>
        </w:rPr>
        <w:t xml:space="preserve"> </w:t>
      </w:r>
      <w:r>
        <w:rPr>
          <w:spacing w:val="-4"/>
        </w:rPr>
        <w:t>Lead</w:t>
      </w:r>
    </w:p>
    <w:p w14:paraId="777E5A56" w14:textId="77777777" w:rsidR="00966BD7" w:rsidRDefault="00205275" w:rsidP="00767CF3">
      <w:pPr>
        <w:pStyle w:val="ListParagraph"/>
        <w:numPr>
          <w:ilvl w:val="3"/>
          <w:numId w:val="6"/>
        </w:numPr>
        <w:tabs>
          <w:tab w:val="left" w:pos="2060"/>
        </w:tabs>
        <w:spacing w:before="39"/>
        <w:ind w:left="2060" w:hanging="282"/>
        <w:jc w:val="both"/>
      </w:pPr>
      <w:r>
        <w:t>Pastoral</w:t>
      </w:r>
      <w:r>
        <w:rPr>
          <w:spacing w:val="-14"/>
        </w:rPr>
        <w:t xml:space="preserve"> </w:t>
      </w:r>
      <w:r>
        <w:t>and</w:t>
      </w:r>
      <w:r>
        <w:rPr>
          <w:spacing w:val="-14"/>
        </w:rPr>
        <w:t xml:space="preserve"> </w:t>
      </w:r>
      <w:r>
        <w:t>Safeguarding</w:t>
      </w:r>
      <w:r>
        <w:rPr>
          <w:spacing w:val="-12"/>
        </w:rPr>
        <w:t xml:space="preserve"> </w:t>
      </w:r>
      <w:r>
        <w:rPr>
          <w:spacing w:val="-2"/>
        </w:rPr>
        <w:t>Manager</w:t>
      </w:r>
    </w:p>
    <w:p w14:paraId="455C8DA7" w14:textId="77777777" w:rsidR="00966BD7" w:rsidRDefault="00966BD7" w:rsidP="00767CF3">
      <w:pPr>
        <w:pStyle w:val="BodyText"/>
        <w:spacing w:before="73"/>
        <w:jc w:val="both"/>
      </w:pPr>
    </w:p>
    <w:p w14:paraId="0AB3159D" w14:textId="77777777" w:rsidR="00966BD7" w:rsidRDefault="00205275" w:rsidP="00767CF3">
      <w:pPr>
        <w:pStyle w:val="ListParagraph"/>
        <w:numPr>
          <w:ilvl w:val="0"/>
          <w:numId w:val="6"/>
        </w:numPr>
        <w:tabs>
          <w:tab w:val="left" w:pos="1079"/>
        </w:tabs>
        <w:ind w:left="1079" w:hanging="542"/>
        <w:jc w:val="both"/>
      </w:pPr>
      <w:r>
        <w:rPr>
          <w:b/>
          <w:spacing w:val="-2"/>
          <w:u w:val="single"/>
        </w:rPr>
        <w:t>Procedure</w:t>
      </w:r>
    </w:p>
    <w:p w14:paraId="1350E8A0" w14:textId="77777777" w:rsidR="00966BD7" w:rsidRDefault="00966BD7" w:rsidP="00767CF3">
      <w:pPr>
        <w:pStyle w:val="BodyText"/>
        <w:spacing w:before="77"/>
        <w:jc w:val="both"/>
        <w:rPr>
          <w:b/>
        </w:rPr>
      </w:pPr>
    </w:p>
    <w:p w14:paraId="65DFFA91" w14:textId="5C9C70C7" w:rsidR="007E1D46" w:rsidRPr="007E1D46" w:rsidRDefault="00205275" w:rsidP="00767CF3">
      <w:pPr>
        <w:pStyle w:val="ListParagraph"/>
        <w:numPr>
          <w:ilvl w:val="1"/>
          <w:numId w:val="6"/>
        </w:numPr>
        <w:tabs>
          <w:tab w:val="left" w:pos="1206"/>
          <w:tab w:val="left" w:pos="1211"/>
        </w:tabs>
        <w:spacing w:line="276" w:lineRule="auto"/>
        <w:ind w:right="706" w:hanging="653"/>
        <w:jc w:val="both"/>
      </w:pPr>
      <w:r>
        <w:t>The following relevant</w:t>
      </w:r>
      <w:r>
        <w:rPr>
          <w:spacing w:val="-1"/>
        </w:rPr>
        <w:t xml:space="preserve"> </w:t>
      </w:r>
      <w:r>
        <w:t>procedure will</w:t>
      </w:r>
      <w:r>
        <w:rPr>
          <w:spacing w:val="-1"/>
        </w:rPr>
        <w:t xml:space="preserve"> </w:t>
      </w:r>
      <w:r>
        <w:t>be put in place by designated</w:t>
      </w:r>
      <w:r>
        <w:rPr>
          <w:spacing w:val="-2"/>
        </w:rPr>
        <w:t xml:space="preserve"> </w:t>
      </w:r>
      <w:r>
        <w:t>staff</w:t>
      </w:r>
      <w:r>
        <w:rPr>
          <w:spacing w:val="-1"/>
        </w:rPr>
        <w:t xml:space="preserve"> </w:t>
      </w:r>
      <w:r>
        <w:t>when there</w:t>
      </w:r>
      <w:r>
        <w:rPr>
          <w:spacing w:val="-2"/>
        </w:rPr>
        <w:t xml:space="preserve"> </w:t>
      </w:r>
      <w:r>
        <w:t xml:space="preserve">are emerging concerns about the students’ attendance, punctuality and/or academic </w:t>
      </w:r>
      <w:r>
        <w:rPr>
          <w:spacing w:val="-2"/>
        </w:rPr>
        <w:t>progress.</w:t>
      </w:r>
    </w:p>
    <w:p w14:paraId="789F75E7" w14:textId="77777777" w:rsidR="007E1D46" w:rsidRPr="007E1D46" w:rsidRDefault="007E1D46" w:rsidP="00767CF3">
      <w:pPr>
        <w:pStyle w:val="ListParagraph"/>
        <w:tabs>
          <w:tab w:val="left" w:pos="1206"/>
          <w:tab w:val="left" w:pos="1211"/>
        </w:tabs>
        <w:spacing w:line="276" w:lineRule="auto"/>
        <w:ind w:left="1211" w:right="706" w:firstLine="0"/>
        <w:jc w:val="both"/>
      </w:pPr>
    </w:p>
    <w:p w14:paraId="7C41AFDA" w14:textId="3437BC9F" w:rsidR="00966BD7" w:rsidRPr="007E1D46" w:rsidRDefault="007E1D46" w:rsidP="00767CF3">
      <w:pPr>
        <w:pStyle w:val="ListParagraph"/>
        <w:numPr>
          <w:ilvl w:val="1"/>
          <w:numId w:val="6"/>
        </w:numPr>
        <w:tabs>
          <w:tab w:val="left" w:pos="1206"/>
          <w:tab w:val="left" w:pos="1211"/>
        </w:tabs>
        <w:spacing w:line="276" w:lineRule="auto"/>
        <w:ind w:right="706" w:hanging="653"/>
        <w:jc w:val="both"/>
      </w:pPr>
      <w:r>
        <w:t>T</w:t>
      </w:r>
      <w:r w:rsidR="00205275">
        <w:t>eacher and/or Progress Tutor identifies concern regarding progress on course and/or attendance</w:t>
      </w:r>
      <w:r w:rsidR="00205275" w:rsidRPr="007E1D46">
        <w:rPr>
          <w:spacing w:val="-9"/>
        </w:rPr>
        <w:t xml:space="preserve"> </w:t>
      </w:r>
      <w:r w:rsidR="00205275">
        <w:t>concern</w:t>
      </w:r>
      <w:r w:rsidR="00205275" w:rsidRPr="007E1D46">
        <w:rPr>
          <w:spacing w:val="-6"/>
        </w:rPr>
        <w:t xml:space="preserve"> </w:t>
      </w:r>
      <w:r w:rsidR="00205275">
        <w:t>and</w:t>
      </w:r>
      <w:r w:rsidR="00205275" w:rsidRPr="007E1D46">
        <w:rPr>
          <w:spacing w:val="-11"/>
        </w:rPr>
        <w:t xml:space="preserve"> </w:t>
      </w:r>
      <w:r w:rsidR="00205275">
        <w:t>will</w:t>
      </w:r>
      <w:r w:rsidR="00205275" w:rsidRPr="007E1D46">
        <w:rPr>
          <w:spacing w:val="-4"/>
        </w:rPr>
        <w:t xml:space="preserve"> </w:t>
      </w:r>
      <w:r w:rsidR="00205275">
        <w:t>log</w:t>
      </w:r>
      <w:r w:rsidR="00205275" w:rsidRPr="007E1D46">
        <w:rPr>
          <w:spacing w:val="-4"/>
        </w:rPr>
        <w:t xml:space="preserve"> </w:t>
      </w:r>
      <w:r w:rsidR="00205275">
        <w:t>information</w:t>
      </w:r>
      <w:r w:rsidR="00205275" w:rsidRPr="007E1D46">
        <w:rPr>
          <w:spacing w:val="-4"/>
        </w:rPr>
        <w:t xml:space="preserve"> </w:t>
      </w:r>
      <w:r w:rsidR="00205275">
        <w:t>on</w:t>
      </w:r>
      <w:r w:rsidR="00205275" w:rsidRPr="007E1D46">
        <w:rPr>
          <w:spacing w:val="-6"/>
        </w:rPr>
        <w:t xml:space="preserve"> </w:t>
      </w:r>
      <w:r w:rsidR="00205275">
        <w:t>Cedar on</w:t>
      </w:r>
      <w:r w:rsidR="00205275" w:rsidRPr="007E1D46">
        <w:rPr>
          <w:spacing w:val="-9"/>
        </w:rPr>
        <w:t xml:space="preserve"> </w:t>
      </w:r>
      <w:r w:rsidR="00205275">
        <w:t>relevant</w:t>
      </w:r>
      <w:r w:rsidR="00205275" w:rsidRPr="007E1D46">
        <w:rPr>
          <w:spacing w:val="-7"/>
        </w:rPr>
        <w:t xml:space="preserve"> </w:t>
      </w:r>
      <w:r w:rsidR="00205275">
        <w:t>thread</w:t>
      </w:r>
      <w:r w:rsidR="00205275" w:rsidRPr="007E1D46">
        <w:rPr>
          <w:spacing w:val="-9"/>
        </w:rPr>
        <w:t xml:space="preserve"> </w:t>
      </w:r>
      <w:r w:rsidR="00205275">
        <w:t>(ILP</w:t>
      </w:r>
      <w:r w:rsidR="00205275" w:rsidRPr="007E1D46">
        <w:rPr>
          <w:spacing w:val="-4"/>
        </w:rPr>
        <w:t xml:space="preserve"> </w:t>
      </w:r>
      <w:r w:rsidR="00205275">
        <w:t>or</w:t>
      </w:r>
      <w:r w:rsidR="00205275" w:rsidRPr="007E1D46">
        <w:rPr>
          <w:spacing w:val="-5"/>
        </w:rPr>
        <w:t xml:space="preserve"> </w:t>
      </w:r>
      <w:r w:rsidR="00205275">
        <w:t>behaviour</w:t>
      </w:r>
      <w:r w:rsidR="00205275" w:rsidRPr="007E1D46">
        <w:rPr>
          <w:spacing w:val="-5"/>
        </w:rPr>
        <w:t xml:space="preserve"> </w:t>
      </w:r>
      <w:r w:rsidR="00205275">
        <w:t xml:space="preserve">and attitudes) and raise the concern with student </w:t>
      </w:r>
      <w:r w:rsidR="00205275" w:rsidRPr="007E1D46">
        <w:rPr>
          <w:b/>
        </w:rPr>
        <w:t>and N</w:t>
      </w:r>
      <w:r w:rsidR="00D45025">
        <w:rPr>
          <w:b/>
        </w:rPr>
        <w:t xml:space="preserve">ext of </w:t>
      </w:r>
      <w:r w:rsidR="00205275" w:rsidRPr="007E1D46">
        <w:rPr>
          <w:b/>
        </w:rPr>
        <w:t>K</w:t>
      </w:r>
      <w:r w:rsidR="00D45025">
        <w:rPr>
          <w:b/>
        </w:rPr>
        <w:t>in</w:t>
      </w:r>
      <w:r w:rsidR="00205275" w:rsidRPr="007E1D46">
        <w:rPr>
          <w:b/>
        </w:rPr>
        <w:t xml:space="preserve"> via email </w:t>
      </w:r>
      <w:r w:rsidR="00205275" w:rsidRPr="007E1D46">
        <w:rPr>
          <w:b/>
        </w:rPr>
        <w:lastRenderedPageBreak/>
        <w:t>or phone</w:t>
      </w:r>
      <w:r>
        <w:rPr>
          <w:b/>
        </w:rPr>
        <w:t>.</w:t>
      </w:r>
    </w:p>
    <w:p w14:paraId="4BF5C9A3" w14:textId="77777777" w:rsidR="00966BD7" w:rsidRDefault="00966BD7" w:rsidP="00767CF3">
      <w:pPr>
        <w:pStyle w:val="BodyText"/>
        <w:spacing w:before="97" w:after="1"/>
        <w:jc w:val="both"/>
        <w:rPr>
          <w:b/>
          <w:sz w:val="20"/>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51"/>
        <w:gridCol w:w="4334"/>
        <w:gridCol w:w="4335"/>
      </w:tblGrid>
      <w:tr w:rsidR="00966BD7" w14:paraId="792618D9" w14:textId="77777777" w:rsidTr="004F7BD1">
        <w:trPr>
          <w:trHeight w:val="4005"/>
        </w:trPr>
        <w:tc>
          <w:tcPr>
            <w:tcW w:w="1051" w:type="dxa"/>
          </w:tcPr>
          <w:p w14:paraId="2F455EA3" w14:textId="77777777" w:rsidR="00966BD7" w:rsidRDefault="00205275" w:rsidP="00F82EC7">
            <w:pPr>
              <w:pStyle w:val="TableParagraph"/>
              <w:spacing w:before="100"/>
              <w:ind w:right="47"/>
              <w:jc w:val="center"/>
              <w:rPr>
                <w:b/>
              </w:rPr>
            </w:pPr>
            <w:r>
              <w:rPr>
                <w:b/>
              </w:rPr>
              <w:t>Level</w:t>
            </w:r>
            <w:r>
              <w:rPr>
                <w:b/>
                <w:spacing w:val="-5"/>
              </w:rPr>
              <w:t xml:space="preserve"> </w:t>
            </w:r>
            <w:r>
              <w:rPr>
                <w:b/>
                <w:spacing w:val="-10"/>
              </w:rPr>
              <w:t>1</w:t>
            </w:r>
          </w:p>
        </w:tc>
        <w:tc>
          <w:tcPr>
            <w:tcW w:w="8669" w:type="dxa"/>
            <w:gridSpan w:val="2"/>
          </w:tcPr>
          <w:p w14:paraId="1517E215" w14:textId="7BC822BA" w:rsidR="004F7BD1" w:rsidRPr="004F7BD1" w:rsidRDefault="004F7BD1" w:rsidP="00767CF3">
            <w:pPr>
              <w:widowControl/>
              <w:autoSpaceDE/>
              <w:autoSpaceDN/>
              <w:rPr>
                <w:rFonts w:ascii="Times New Roman" w:eastAsia="Times New Roman" w:hAnsi="Times New Roman" w:cs="Times New Roman"/>
                <w:sz w:val="24"/>
                <w:szCs w:val="24"/>
                <w:lang w:val="en-GB" w:eastAsia="en-GB"/>
              </w:rPr>
            </w:pPr>
            <w:r>
              <w:rPr>
                <w:rFonts w:eastAsia="Times New Roman"/>
                <w:color w:val="000000"/>
                <w:lang w:val="en-GB" w:eastAsia="en-GB"/>
              </w:rPr>
              <w:t xml:space="preserve"> </w:t>
            </w:r>
            <w:r w:rsidRPr="004F7BD1">
              <w:rPr>
                <w:rFonts w:eastAsia="Times New Roman"/>
                <w:color w:val="000000"/>
                <w:lang w:val="en-GB" w:eastAsia="en-GB"/>
              </w:rPr>
              <w:t>Attendees: P</w:t>
            </w:r>
            <w:r w:rsidR="00F82EC7">
              <w:rPr>
                <w:rFonts w:eastAsia="Times New Roman"/>
                <w:color w:val="000000"/>
                <w:lang w:val="en-GB" w:eastAsia="en-GB"/>
              </w:rPr>
              <w:t xml:space="preserve">rogress </w:t>
            </w:r>
            <w:r w:rsidRPr="004F7BD1">
              <w:rPr>
                <w:rFonts w:eastAsia="Times New Roman"/>
                <w:color w:val="000000"/>
                <w:lang w:val="en-GB" w:eastAsia="en-GB"/>
              </w:rPr>
              <w:t>T</w:t>
            </w:r>
            <w:r w:rsidR="00F82EC7">
              <w:rPr>
                <w:rFonts w:eastAsia="Times New Roman"/>
                <w:color w:val="000000"/>
                <w:lang w:val="en-GB" w:eastAsia="en-GB"/>
              </w:rPr>
              <w:t>utor</w:t>
            </w:r>
            <w:r>
              <w:rPr>
                <w:rFonts w:eastAsia="Times New Roman"/>
                <w:color w:val="000000"/>
                <w:lang w:val="en-GB" w:eastAsia="en-GB"/>
              </w:rPr>
              <w:t xml:space="preserve"> and/or teacher</w:t>
            </w:r>
            <w:r w:rsidRPr="004F7BD1">
              <w:rPr>
                <w:rFonts w:eastAsia="Times New Roman"/>
                <w:color w:val="000000"/>
                <w:lang w:val="en-GB" w:eastAsia="en-GB"/>
              </w:rPr>
              <w:t xml:space="preserve"> and student, NOK informed</w:t>
            </w:r>
          </w:p>
          <w:p w14:paraId="5048F833" w14:textId="77777777" w:rsidR="004F7BD1" w:rsidRPr="004F7BD1" w:rsidRDefault="004F7BD1" w:rsidP="00767CF3">
            <w:pPr>
              <w:widowControl/>
              <w:autoSpaceDE/>
              <w:autoSpaceDN/>
              <w:rPr>
                <w:rFonts w:ascii="Times New Roman" w:eastAsia="Times New Roman" w:hAnsi="Times New Roman" w:cs="Times New Roman"/>
                <w:sz w:val="24"/>
                <w:szCs w:val="24"/>
                <w:lang w:val="en-GB" w:eastAsia="en-GB"/>
              </w:rPr>
            </w:pPr>
          </w:p>
          <w:p w14:paraId="1A669BB0" w14:textId="10A09F55" w:rsidR="004F7BD1" w:rsidRDefault="004F7BD1" w:rsidP="00767CF3">
            <w:pPr>
              <w:widowControl/>
              <w:autoSpaceDE/>
              <w:autoSpaceDN/>
              <w:rPr>
                <w:rFonts w:eastAsia="Times New Roman"/>
                <w:color w:val="000000"/>
                <w:lang w:val="en-GB" w:eastAsia="en-GB"/>
              </w:rPr>
            </w:pPr>
            <w:r>
              <w:rPr>
                <w:rFonts w:eastAsia="Times New Roman"/>
                <w:color w:val="000000"/>
                <w:lang w:val="en-GB" w:eastAsia="en-GB"/>
              </w:rPr>
              <w:t xml:space="preserve"> </w:t>
            </w:r>
            <w:r w:rsidRPr="004F7BD1">
              <w:rPr>
                <w:rFonts w:eastAsia="Times New Roman"/>
                <w:color w:val="000000"/>
                <w:lang w:val="en-GB" w:eastAsia="en-GB"/>
              </w:rPr>
              <w:t xml:space="preserve">Student </w:t>
            </w:r>
            <w:r w:rsidR="00BA4F0C">
              <w:rPr>
                <w:rFonts w:eastAsia="Times New Roman"/>
                <w:color w:val="000000"/>
                <w:lang w:val="en-GB" w:eastAsia="en-GB"/>
              </w:rPr>
              <w:t xml:space="preserve">set targets for improvement on a level </w:t>
            </w:r>
            <w:r w:rsidRPr="004F7BD1">
              <w:rPr>
                <w:rFonts w:eastAsia="Times New Roman"/>
                <w:color w:val="000000"/>
                <w:lang w:val="en-GB" w:eastAsia="en-GB"/>
              </w:rPr>
              <w:t>1 contract</w:t>
            </w:r>
            <w:r w:rsidR="00BA4F0C">
              <w:rPr>
                <w:rFonts w:eastAsia="Times New Roman"/>
                <w:color w:val="000000"/>
                <w:lang w:val="en-GB" w:eastAsia="en-GB"/>
              </w:rPr>
              <w:t xml:space="preserve">. </w:t>
            </w:r>
          </w:p>
          <w:p w14:paraId="33A03123" w14:textId="77777777" w:rsidR="004F7BD1" w:rsidRPr="004F7BD1" w:rsidRDefault="004F7BD1" w:rsidP="00767CF3">
            <w:pPr>
              <w:widowControl/>
              <w:autoSpaceDE/>
              <w:autoSpaceDN/>
              <w:rPr>
                <w:rFonts w:ascii="Times New Roman" w:eastAsia="Times New Roman" w:hAnsi="Times New Roman" w:cs="Times New Roman"/>
                <w:sz w:val="24"/>
                <w:szCs w:val="24"/>
                <w:lang w:val="en-GB" w:eastAsia="en-GB"/>
              </w:rPr>
            </w:pPr>
          </w:p>
          <w:p w14:paraId="134C66B0" w14:textId="5A52BC54" w:rsidR="00966BD7" w:rsidRDefault="004F7BD1" w:rsidP="00F82EC7">
            <w:pPr>
              <w:pStyle w:val="TableParagraph"/>
              <w:spacing w:before="100" w:line="278" w:lineRule="auto"/>
              <w:ind w:left="144" w:hanging="144"/>
            </w:pPr>
            <w:r>
              <w:t xml:space="preserve"> </w:t>
            </w:r>
            <w:r w:rsidR="00205275">
              <w:t>P</w:t>
            </w:r>
            <w:r w:rsidR="00F82EC7">
              <w:t xml:space="preserve">rogress </w:t>
            </w:r>
            <w:r w:rsidR="00205275">
              <w:t>T</w:t>
            </w:r>
            <w:r w:rsidR="00F82EC7">
              <w:t>utor</w:t>
            </w:r>
            <w:r w:rsidR="00205275">
              <w:rPr>
                <w:spacing w:val="-4"/>
              </w:rPr>
              <w:t xml:space="preserve"> </w:t>
            </w:r>
            <w:r w:rsidR="00205275">
              <w:t>and/or</w:t>
            </w:r>
            <w:r w:rsidR="00205275">
              <w:rPr>
                <w:spacing w:val="-7"/>
              </w:rPr>
              <w:t xml:space="preserve"> </w:t>
            </w:r>
            <w:r w:rsidR="00205275">
              <w:t>teaching</w:t>
            </w:r>
            <w:r w:rsidR="00205275">
              <w:rPr>
                <w:spacing w:val="-6"/>
              </w:rPr>
              <w:t xml:space="preserve"> </w:t>
            </w:r>
            <w:r w:rsidR="00205275">
              <w:t>staff</w:t>
            </w:r>
            <w:r>
              <w:t xml:space="preserve"> can place a </w:t>
            </w:r>
            <w:r w:rsidR="00205275">
              <w:t>student</w:t>
            </w:r>
            <w:r>
              <w:t xml:space="preserve"> </w:t>
            </w:r>
            <w:r w:rsidR="00205275">
              <w:t>on</w:t>
            </w:r>
            <w:r w:rsidR="00205275">
              <w:rPr>
                <w:spacing w:val="-4"/>
              </w:rPr>
              <w:t xml:space="preserve"> </w:t>
            </w:r>
            <w:r w:rsidR="00205275">
              <w:t>of</w:t>
            </w:r>
            <w:r w:rsidR="00205275">
              <w:rPr>
                <w:spacing w:val="-7"/>
              </w:rPr>
              <w:t xml:space="preserve"> </w:t>
            </w:r>
            <w:r w:rsidR="00205275">
              <w:t>the</w:t>
            </w:r>
            <w:r w:rsidR="00205275">
              <w:rPr>
                <w:spacing w:val="-6"/>
              </w:rPr>
              <w:t xml:space="preserve"> </w:t>
            </w:r>
            <w:r w:rsidR="00205275">
              <w:t>Support</w:t>
            </w:r>
            <w:r w:rsidR="00205275">
              <w:rPr>
                <w:spacing w:val="-2"/>
              </w:rPr>
              <w:t xml:space="preserve"> </w:t>
            </w:r>
            <w:r>
              <w:t>t</w:t>
            </w:r>
            <w:r w:rsidR="00205275">
              <w:t>o</w:t>
            </w:r>
            <w:r w:rsidR="00205275">
              <w:rPr>
                <w:spacing w:val="-6"/>
              </w:rPr>
              <w:t xml:space="preserve"> </w:t>
            </w:r>
            <w:r w:rsidR="00205275">
              <w:t>Study policy for one or</w:t>
            </w:r>
            <w:r w:rsidR="00F82EC7">
              <w:t xml:space="preserve"> </w:t>
            </w:r>
            <w:r w:rsidR="00205275">
              <w:t>more of the following</w:t>
            </w:r>
            <w:r>
              <w:t xml:space="preserve"> (this is not an exhaustive list)</w:t>
            </w:r>
            <w:r w:rsidR="00205275">
              <w:t>:</w:t>
            </w:r>
          </w:p>
          <w:p w14:paraId="750C2EBF" w14:textId="77777777" w:rsidR="00966BD7" w:rsidRDefault="00966BD7" w:rsidP="00767CF3">
            <w:pPr>
              <w:pStyle w:val="TableParagraph"/>
              <w:spacing w:before="34"/>
              <w:rPr>
                <w:b/>
              </w:rPr>
            </w:pPr>
          </w:p>
          <w:p w14:paraId="6F6A5A28" w14:textId="000A3FCB" w:rsidR="00966BD7" w:rsidRDefault="00205275" w:rsidP="00F82EC7">
            <w:pPr>
              <w:pStyle w:val="TableParagraph"/>
              <w:numPr>
                <w:ilvl w:val="0"/>
                <w:numId w:val="5"/>
              </w:numPr>
              <w:tabs>
                <w:tab w:val="left" w:pos="827"/>
                <w:tab w:val="left" w:pos="890"/>
              </w:tabs>
              <w:spacing w:line="276" w:lineRule="auto"/>
              <w:ind w:right="154" w:hanging="360"/>
            </w:pPr>
            <w:r>
              <w:t>If a student has fallen below attendance expectation</w:t>
            </w:r>
            <w:r w:rsidR="004B2B1B">
              <w:t xml:space="preserve">s </w:t>
            </w:r>
            <w:r w:rsidR="00F82EC7">
              <w:t xml:space="preserve">outlined in the student code of conduct </w:t>
            </w:r>
            <w:r>
              <w:t>and</w:t>
            </w:r>
            <w:r w:rsidR="00F82EC7">
              <w:t>/</w:t>
            </w:r>
            <w:r>
              <w:t>or</w:t>
            </w:r>
            <w:r w:rsidR="00F82EC7">
              <w:t xml:space="preserve"> absences are </w:t>
            </w:r>
            <w:r>
              <w:t>sporadic</w:t>
            </w:r>
            <w:r w:rsidR="00F82EC7">
              <w:t xml:space="preserve"> / unexplained</w:t>
            </w:r>
            <w:r>
              <w:rPr>
                <w:spacing w:val="-6"/>
              </w:rPr>
              <w:t xml:space="preserve"> </w:t>
            </w:r>
            <w:r>
              <w:t>then</w:t>
            </w:r>
            <w:r>
              <w:rPr>
                <w:spacing w:val="-8"/>
              </w:rPr>
              <w:t xml:space="preserve"> </w:t>
            </w:r>
            <w:r>
              <w:t>they will</w:t>
            </w:r>
            <w:r>
              <w:rPr>
                <w:spacing w:val="-5"/>
              </w:rPr>
              <w:t xml:space="preserve"> </w:t>
            </w:r>
            <w:r>
              <w:t>be</w:t>
            </w:r>
            <w:r>
              <w:rPr>
                <w:spacing w:val="-5"/>
              </w:rPr>
              <w:t xml:space="preserve"> </w:t>
            </w:r>
            <w:r>
              <w:t>met</w:t>
            </w:r>
            <w:r>
              <w:rPr>
                <w:spacing w:val="-8"/>
              </w:rPr>
              <w:t xml:space="preserve"> </w:t>
            </w:r>
            <w:r>
              <w:t>by</w:t>
            </w:r>
            <w:r>
              <w:rPr>
                <w:spacing w:val="-9"/>
              </w:rPr>
              <w:t xml:space="preserve"> </w:t>
            </w:r>
            <w:r>
              <w:t>the</w:t>
            </w:r>
            <w:r>
              <w:rPr>
                <w:spacing w:val="-7"/>
              </w:rPr>
              <w:t xml:space="preserve"> </w:t>
            </w:r>
            <w:r w:rsidR="00F82EC7">
              <w:rPr>
                <w:spacing w:val="-7"/>
              </w:rPr>
              <w:t>P</w:t>
            </w:r>
            <w:r>
              <w:t>rogress</w:t>
            </w:r>
            <w:r>
              <w:rPr>
                <w:spacing w:val="-4"/>
              </w:rPr>
              <w:t xml:space="preserve"> </w:t>
            </w:r>
            <w:r w:rsidR="00FB5374">
              <w:t>T</w:t>
            </w:r>
            <w:r>
              <w:t>utor</w:t>
            </w:r>
            <w:r>
              <w:rPr>
                <w:spacing w:val="-9"/>
              </w:rPr>
              <w:t xml:space="preserve"> </w:t>
            </w:r>
            <w:r>
              <w:t>(cross</w:t>
            </w:r>
            <w:r>
              <w:rPr>
                <w:spacing w:val="-9"/>
              </w:rPr>
              <w:t xml:space="preserve"> </w:t>
            </w:r>
            <w:r>
              <w:t>college)</w:t>
            </w:r>
            <w:r>
              <w:rPr>
                <w:spacing w:val="-4"/>
              </w:rPr>
              <w:t xml:space="preserve"> </w:t>
            </w:r>
            <w:r>
              <w:t>or</w:t>
            </w:r>
            <w:r>
              <w:rPr>
                <w:spacing w:val="-6"/>
              </w:rPr>
              <w:t xml:space="preserve"> </w:t>
            </w:r>
            <w:r>
              <w:t>teacher</w:t>
            </w:r>
            <w:r>
              <w:rPr>
                <w:spacing w:val="-8"/>
              </w:rPr>
              <w:t xml:space="preserve"> </w:t>
            </w:r>
            <w:r>
              <w:t>(single</w:t>
            </w:r>
            <w:r>
              <w:rPr>
                <w:spacing w:val="-5"/>
              </w:rPr>
              <w:t xml:space="preserve"> </w:t>
            </w:r>
            <w:r>
              <w:t>subject)</w:t>
            </w:r>
            <w:r>
              <w:rPr>
                <w:spacing w:val="35"/>
              </w:rPr>
              <w:t xml:space="preserve"> </w:t>
            </w:r>
            <w:r>
              <w:t xml:space="preserve">who will set targets for improvement. </w:t>
            </w:r>
          </w:p>
          <w:p w14:paraId="66F276D6" w14:textId="1A86E6FC" w:rsidR="00966BD7" w:rsidRDefault="00205275" w:rsidP="00F82EC7">
            <w:pPr>
              <w:pStyle w:val="TableParagraph"/>
              <w:numPr>
                <w:ilvl w:val="0"/>
                <w:numId w:val="5"/>
              </w:numPr>
              <w:tabs>
                <w:tab w:val="left" w:pos="827"/>
              </w:tabs>
              <w:spacing w:before="42"/>
              <w:ind w:hanging="360"/>
            </w:pPr>
            <w:r>
              <w:t>Consistently</w:t>
            </w:r>
            <w:r>
              <w:rPr>
                <w:spacing w:val="-13"/>
              </w:rPr>
              <w:t xml:space="preserve"> </w:t>
            </w:r>
            <w:r>
              <w:t>arriving</w:t>
            </w:r>
            <w:r>
              <w:rPr>
                <w:spacing w:val="-12"/>
              </w:rPr>
              <w:t xml:space="preserve"> </w:t>
            </w:r>
            <w:r>
              <w:t>late</w:t>
            </w:r>
            <w:r>
              <w:rPr>
                <w:spacing w:val="-15"/>
              </w:rPr>
              <w:t xml:space="preserve"> </w:t>
            </w:r>
            <w:r>
              <w:t>and</w:t>
            </w:r>
            <w:r>
              <w:rPr>
                <w:spacing w:val="-12"/>
              </w:rPr>
              <w:t xml:space="preserve"> </w:t>
            </w:r>
            <w:r>
              <w:t>unprepared</w:t>
            </w:r>
            <w:r>
              <w:rPr>
                <w:spacing w:val="-13"/>
              </w:rPr>
              <w:t xml:space="preserve"> </w:t>
            </w:r>
            <w:r>
              <w:t>for</w:t>
            </w:r>
            <w:r>
              <w:rPr>
                <w:spacing w:val="-10"/>
              </w:rPr>
              <w:t xml:space="preserve"> </w:t>
            </w:r>
            <w:r>
              <w:rPr>
                <w:spacing w:val="-2"/>
              </w:rPr>
              <w:t>lessons</w:t>
            </w:r>
            <w:r w:rsidR="004F7BD1">
              <w:rPr>
                <w:spacing w:val="-2"/>
              </w:rPr>
              <w:t>.</w:t>
            </w:r>
          </w:p>
          <w:p w14:paraId="7EC5DBC9" w14:textId="44580120" w:rsidR="00966BD7" w:rsidRDefault="00205275" w:rsidP="00F82EC7">
            <w:pPr>
              <w:pStyle w:val="TableParagraph"/>
              <w:numPr>
                <w:ilvl w:val="0"/>
                <w:numId w:val="5"/>
              </w:numPr>
              <w:tabs>
                <w:tab w:val="left" w:pos="827"/>
              </w:tabs>
              <w:spacing w:before="40"/>
              <w:ind w:hanging="360"/>
            </w:pPr>
            <w:r>
              <w:t>Not</w:t>
            </w:r>
            <w:r>
              <w:rPr>
                <w:spacing w:val="-7"/>
              </w:rPr>
              <w:t xml:space="preserve"> </w:t>
            </w:r>
            <w:r>
              <w:t>complying</w:t>
            </w:r>
            <w:r>
              <w:rPr>
                <w:spacing w:val="-8"/>
              </w:rPr>
              <w:t xml:space="preserve"> </w:t>
            </w:r>
            <w:r>
              <w:t>with</w:t>
            </w:r>
            <w:r>
              <w:rPr>
                <w:spacing w:val="-13"/>
              </w:rPr>
              <w:t xml:space="preserve"> </w:t>
            </w:r>
            <w:r>
              <w:t>the</w:t>
            </w:r>
            <w:r>
              <w:rPr>
                <w:spacing w:val="-8"/>
              </w:rPr>
              <w:t xml:space="preserve"> </w:t>
            </w:r>
            <w:r>
              <w:t>student</w:t>
            </w:r>
            <w:r>
              <w:rPr>
                <w:spacing w:val="-4"/>
              </w:rPr>
              <w:t xml:space="preserve"> </w:t>
            </w:r>
            <w:r>
              <w:t>code</w:t>
            </w:r>
            <w:r>
              <w:rPr>
                <w:spacing w:val="-11"/>
              </w:rPr>
              <w:t xml:space="preserve"> </w:t>
            </w:r>
            <w:r>
              <w:t>of</w:t>
            </w:r>
            <w:r>
              <w:rPr>
                <w:spacing w:val="-6"/>
              </w:rPr>
              <w:t xml:space="preserve"> </w:t>
            </w:r>
            <w:r>
              <w:rPr>
                <w:spacing w:val="-2"/>
              </w:rPr>
              <w:t>conduct</w:t>
            </w:r>
            <w:r w:rsidR="004F7BD1">
              <w:rPr>
                <w:spacing w:val="-2"/>
              </w:rPr>
              <w:t>.</w:t>
            </w:r>
          </w:p>
          <w:p w14:paraId="078DAB61" w14:textId="7F300F93" w:rsidR="00966BD7" w:rsidRDefault="00205275" w:rsidP="00F82EC7">
            <w:pPr>
              <w:pStyle w:val="TableParagraph"/>
              <w:numPr>
                <w:ilvl w:val="0"/>
                <w:numId w:val="5"/>
              </w:numPr>
              <w:tabs>
                <w:tab w:val="left" w:pos="828"/>
              </w:tabs>
              <w:spacing w:before="37"/>
              <w:ind w:left="828" w:hanging="360"/>
            </w:pPr>
            <w:r>
              <w:t>Failing</w:t>
            </w:r>
            <w:r>
              <w:rPr>
                <w:spacing w:val="-9"/>
              </w:rPr>
              <w:t xml:space="preserve"> </w:t>
            </w:r>
            <w:r>
              <w:t>to</w:t>
            </w:r>
            <w:r>
              <w:rPr>
                <w:spacing w:val="-9"/>
              </w:rPr>
              <w:t xml:space="preserve"> </w:t>
            </w:r>
            <w:r>
              <w:t>complete</w:t>
            </w:r>
            <w:r>
              <w:rPr>
                <w:spacing w:val="-11"/>
              </w:rPr>
              <w:t xml:space="preserve"> </w:t>
            </w:r>
            <w:r>
              <w:t>assignments</w:t>
            </w:r>
            <w:r>
              <w:rPr>
                <w:spacing w:val="-11"/>
              </w:rPr>
              <w:t xml:space="preserve"> </w:t>
            </w:r>
            <w:r>
              <w:t>or</w:t>
            </w:r>
            <w:r>
              <w:rPr>
                <w:spacing w:val="-9"/>
              </w:rPr>
              <w:t xml:space="preserve"> </w:t>
            </w:r>
            <w:r>
              <w:rPr>
                <w:spacing w:val="-2"/>
              </w:rPr>
              <w:t>homework</w:t>
            </w:r>
            <w:r w:rsidR="004F7BD1">
              <w:rPr>
                <w:spacing w:val="-2"/>
              </w:rPr>
              <w:t>.</w:t>
            </w:r>
          </w:p>
          <w:p w14:paraId="60F4575E" w14:textId="71D26A44" w:rsidR="00966BD7" w:rsidRDefault="00205275" w:rsidP="00F82EC7">
            <w:pPr>
              <w:pStyle w:val="TableParagraph"/>
              <w:numPr>
                <w:ilvl w:val="0"/>
                <w:numId w:val="5"/>
              </w:numPr>
              <w:tabs>
                <w:tab w:val="left" w:pos="828"/>
              </w:tabs>
              <w:spacing w:before="38"/>
              <w:ind w:left="828" w:hanging="360"/>
            </w:pPr>
            <w:r>
              <w:t>Not</w:t>
            </w:r>
            <w:r>
              <w:rPr>
                <w:spacing w:val="-13"/>
              </w:rPr>
              <w:t xml:space="preserve"> </w:t>
            </w:r>
            <w:r>
              <w:t>making</w:t>
            </w:r>
            <w:r>
              <w:rPr>
                <w:spacing w:val="-13"/>
              </w:rPr>
              <w:t xml:space="preserve"> </w:t>
            </w:r>
            <w:r>
              <w:t>required</w:t>
            </w:r>
            <w:r>
              <w:rPr>
                <w:spacing w:val="-13"/>
              </w:rPr>
              <w:t xml:space="preserve"> </w:t>
            </w:r>
            <w:r>
              <w:t>progress</w:t>
            </w:r>
            <w:r>
              <w:rPr>
                <w:spacing w:val="-9"/>
              </w:rPr>
              <w:t xml:space="preserve"> </w:t>
            </w:r>
            <w:r>
              <w:t>on</w:t>
            </w:r>
            <w:r>
              <w:rPr>
                <w:spacing w:val="-15"/>
              </w:rPr>
              <w:t xml:space="preserve"> </w:t>
            </w:r>
            <w:r>
              <w:t>courses,</w:t>
            </w:r>
            <w:r>
              <w:rPr>
                <w:spacing w:val="-13"/>
              </w:rPr>
              <w:t xml:space="preserve"> </w:t>
            </w:r>
            <w:r>
              <w:t>indicated</w:t>
            </w:r>
            <w:r>
              <w:rPr>
                <w:spacing w:val="-13"/>
              </w:rPr>
              <w:t xml:space="preserve"> </w:t>
            </w:r>
            <w:r>
              <w:t>through</w:t>
            </w:r>
            <w:r>
              <w:rPr>
                <w:spacing w:val="-13"/>
              </w:rPr>
              <w:t xml:space="preserve"> </w:t>
            </w:r>
            <w:r>
              <w:t>assessment</w:t>
            </w:r>
            <w:r>
              <w:rPr>
                <w:spacing w:val="-10"/>
              </w:rPr>
              <w:t xml:space="preserve"> </w:t>
            </w:r>
            <w:r>
              <w:rPr>
                <w:spacing w:val="-2"/>
              </w:rPr>
              <w:t>points</w:t>
            </w:r>
            <w:r w:rsidR="004F7BD1">
              <w:rPr>
                <w:spacing w:val="-2"/>
              </w:rPr>
              <w:t>.</w:t>
            </w:r>
          </w:p>
          <w:p w14:paraId="18C894A8" w14:textId="3043BA40" w:rsidR="00966BD7" w:rsidRDefault="00205275" w:rsidP="00F82EC7">
            <w:pPr>
              <w:pStyle w:val="TableParagraph"/>
              <w:numPr>
                <w:ilvl w:val="0"/>
                <w:numId w:val="5"/>
              </w:numPr>
              <w:tabs>
                <w:tab w:val="left" w:pos="828"/>
              </w:tabs>
              <w:spacing w:before="37"/>
              <w:ind w:left="828" w:hanging="360"/>
            </w:pPr>
            <w:r>
              <w:t>Failing</w:t>
            </w:r>
            <w:r>
              <w:rPr>
                <w:spacing w:val="-12"/>
              </w:rPr>
              <w:t xml:space="preserve"> </w:t>
            </w:r>
            <w:r>
              <w:t>to</w:t>
            </w:r>
            <w:r>
              <w:rPr>
                <w:spacing w:val="-8"/>
              </w:rPr>
              <w:t xml:space="preserve"> </w:t>
            </w:r>
            <w:r>
              <w:t>engage</w:t>
            </w:r>
            <w:r>
              <w:rPr>
                <w:spacing w:val="-8"/>
              </w:rPr>
              <w:t xml:space="preserve"> </w:t>
            </w:r>
            <w:r>
              <w:t>in</w:t>
            </w:r>
            <w:r>
              <w:rPr>
                <w:spacing w:val="-11"/>
              </w:rPr>
              <w:t xml:space="preserve"> </w:t>
            </w:r>
            <w:r>
              <w:t>support</w:t>
            </w:r>
            <w:r>
              <w:rPr>
                <w:spacing w:val="-10"/>
              </w:rPr>
              <w:t xml:space="preserve"> </w:t>
            </w:r>
            <w:r>
              <w:t>measures</w:t>
            </w:r>
            <w:r>
              <w:rPr>
                <w:spacing w:val="-10"/>
              </w:rPr>
              <w:t xml:space="preserve"> </w:t>
            </w:r>
            <w:r>
              <w:t>such</w:t>
            </w:r>
            <w:r>
              <w:rPr>
                <w:spacing w:val="-8"/>
              </w:rPr>
              <w:t xml:space="preserve"> </w:t>
            </w:r>
            <w:r>
              <w:t>as</w:t>
            </w:r>
            <w:r>
              <w:rPr>
                <w:spacing w:val="-8"/>
              </w:rPr>
              <w:t xml:space="preserve"> </w:t>
            </w:r>
            <w:r>
              <w:t>TAP</w:t>
            </w:r>
            <w:r>
              <w:rPr>
                <w:spacing w:val="-10"/>
              </w:rPr>
              <w:t xml:space="preserve"> </w:t>
            </w:r>
            <w:r>
              <w:t>or</w:t>
            </w:r>
            <w:r>
              <w:rPr>
                <w:spacing w:val="-5"/>
              </w:rPr>
              <w:t xml:space="preserve"> </w:t>
            </w:r>
            <w:r>
              <w:t>support</w:t>
            </w:r>
            <w:r>
              <w:rPr>
                <w:spacing w:val="-7"/>
              </w:rPr>
              <w:t xml:space="preserve"> </w:t>
            </w:r>
            <w:r>
              <w:rPr>
                <w:spacing w:val="-2"/>
              </w:rPr>
              <w:t>sessions</w:t>
            </w:r>
            <w:r w:rsidR="004F7BD1">
              <w:rPr>
                <w:spacing w:val="-2"/>
              </w:rPr>
              <w:t>.</w:t>
            </w:r>
          </w:p>
          <w:p w14:paraId="12A904B4" w14:textId="70D9D665" w:rsidR="004F7BD1" w:rsidRPr="004F7BD1" w:rsidRDefault="00205275" w:rsidP="00F82EC7">
            <w:pPr>
              <w:pStyle w:val="TableParagraph"/>
              <w:numPr>
                <w:ilvl w:val="0"/>
                <w:numId w:val="5"/>
              </w:numPr>
              <w:tabs>
                <w:tab w:val="left" w:pos="828"/>
              </w:tabs>
              <w:spacing w:before="42"/>
              <w:ind w:left="828" w:hanging="360"/>
            </w:pPr>
            <w:r>
              <w:t>Failure</w:t>
            </w:r>
            <w:r>
              <w:rPr>
                <w:spacing w:val="-13"/>
              </w:rPr>
              <w:t xml:space="preserve"> </w:t>
            </w:r>
            <w:r>
              <w:t>to</w:t>
            </w:r>
            <w:r>
              <w:rPr>
                <w:spacing w:val="-12"/>
              </w:rPr>
              <w:t xml:space="preserve"> </w:t>
            </w:r>
            <w:r>
              <w:t>consistently</w:t>
            </w:r>
            <w:r>
              <w:rPr>
                <w:spacing w:val="-11"/>
              </w:rPr>
              <w:t xml:space="preserve"> </w:t>
            </w:r>
            <w:r>
              <w:t>attend</w:t>
            </w:r>
            <w:r>
              <w:rPr>
                <w:spacing w:val="-12"/>
              </w:rPr>
              <w:t xml:space="preserve"> </w:t>
            </w:r>
            <w:r>
              <w:t>any</w:t>
            </w:r>
            <w:r>
              <w:rPr>
                <w:spacing w:val="-13"/>
              </w:rPr>
              <w:t xml:space="preserve"> </w:t>
            </w:r>
            <w:r>
              <w:t>timetabled</w:t>
            </w:r>
            <w:r>
              <w:rPr>
                <w:spacing w:val="-12"/>
              </w:rPr>
              <w:t xml:space="preserve"> </w:t>
            </w:r>
            <w:r>
              <w:rPr>
                <w:spacing w:val="-2"/>
              </w:rPr>
              <w:t>session</w:t>
            </w:r>
            <w:r w:rsidR="004F7BD1">
              <w:rPr>
                <w:spacing w:val="-2"/>
              </w:rPr>
              <w:t>.</w:t>
            </w:r>
          </w:p>
        </w:tc>
      </w:tr>
      <w:tr w:rsidR="00966BD7" w14:paraId="740E5DD3" w14:textId="77777777" w:rsidTr="004F7BD1">
        <w:trPr>
          <w:trHeight w:val="3013"/>
        </w:trPr>
        <w:tc>
          <w:tcPr>
            <w:tcW w:w="1051" w:type="dxa"/>
          </w:tcPr>
          <w:p w14:paraId="45942428" w14:textId="77777777" w:rsidR="00966BD7" w:rsidRDefault="00205275" w:rsidP="00F82EC7">
            <w:pPr>
              <w:pStyle w:val="TableParagraph"/>
              <w:spacing w:before="100"/>
              <w:ind w:right="47"/>
              <w:jc w:val="center"/>
              <w:rPr>
                <w:b/>
              </w:rPr>
            </w:pPr>
            <w:r>
              <w:rPr>
                <w:b/>
              </w:rPr>
              <w:t>Level</w:t>
            </w:r>
            <w:r>
              <w:rPr>
                <w:b/>
                <w:spacing w:val="-5"/>
              </w:rPr>
              <w:t xml:space="preserve"> </w:t>
            </w:r>
            <w:r>
              <w:rPr>
                <w:b/>
                <w:spacing w:val="-10"/>
              </w:rPr>
              <w:t>2</w:t>
            </w:r>
          </w:p>
        </w:tc>
        <w:tc>
          <w:tcPr>
            <w:tcW w:w="8669" w:type="dxa"/>
            <w:gridSpan w:val="2"/>
          </w:tcPr>
          <w:p w14:paraId="1FC2A0D0" w14:textId="22F02C20" w:rsidR="004F7BD1" w:rsidRPr="004F7BD1" w:rsidRDefault="004F7BD1" w:rsidP="00767CF3">
            <w:pPr>
              <w:widowControl/>
              <w:autoSpaceDE/>
              <w:autoSpaceDN/>
              <w:rPr>
                <w:rFonts w:ascii="Times New Roman" w:eastAsia="Times New Roman" w:hAnsi="Times New Roman" w:cs="Times New Roman"/>
                <w:sz w:val="24"/>
                <w:szCs w:val="24"/>
                <w:lang w:val="en-GB" w:eastAsia="en-GB"/>
              </w:rPr>
            </w:pPr>
            <w:r w:rsidRPr="004F7BD1">
              <w:rPr>
                <w:rFonts w:eastAsia="Times New Roman"/>
                <w:color w:val="000000"/>
                <w:lang w:val="en-GB" w:eastAsia="en-GB"/>
              </w:rPr>
              <w:t>Attendees: P</w:t>
            </w:r>
            <w:r w:rsidR="00F82EC7">
              <w:rPr>
                <w:rFonts w:eastAsia="Times New Roman"/>
                <w:color w:val="000000"/>
                <w:lang w:val="en-GB" w:eastAsia="en-GB"/>
              </w:rPr>
              <w:t xml:space="preserve">rogress </w:t>
            </w:r>
            <w:r w:rsidRPr="004F7BD1">
              <w:rPr>
                <w:rFonts w:eastAsia="Times New Roman"/>
                <w:color w:val="000000"/>
                <w:lang w:val="en-GB" w:eastAsia="en-GB"/>
              </w:rPr>
              <w:t>T</w:t>
            </w:r>
            <w:r w:rsidR="00F82EC7">
              <w:rPr>
                <w:rFonts w:eastAsia="Times New Roman"/>
                <w:color w:val="000000"/>
                <w:lang w:val="en-GB" w:eastAsia="en-GB"/>
              </w:rPr>
              <w:t>utor</w:t>
            </w:r>
            <w:r w:rsidRPr="004F7BD1">
              <w:rPr>
                <w:rFonts w:eastAsia="Times New Roman"/>
                <w:color w:val="000000"/>
                <w:lang w:val="en-GB" w:eastAsia="en-GB"/>
              </w:rPr>
              <w:t xml:space="preserve"> and student, NOK informed</w:t>
            </w:r>
          </w:p>
          <w:p w14:paraId="08A00436" w14:textId="77777777" w:rsidR="004F7BD1" w:rsidRPr="004F7BD1" w:rsidRDefault="004F7BD1" w:rsidP="00767CF3">
            <w:pPr>
              <w:widowControl/>
              <w:autoSpaceDE/>
              <w:autoSpaceDN/>
              <w:rPr>
                <w:rFonts w:ascii="Times New Roman" w:eastAsia="Times New Roman" w:hAnsi="Times New Roman" w:cs="Times New Roman"/>
                <w:sz w:val="24"/>
                <w:szCs w:val="24"/>
                <w:lang w:val="en-GB" w:eastAsia="en-GB"/>
              </w:rPr>
            </w:pPr>
          </w:p>
          <w:p w14:paraId="5F3BFEF3" w14:textId="34BB1233" w:rsidR="00966BD7" w:rsidRDefault="00205275" w:rsidP="00767CF3">
            <w:pPr>
              <w:pStyle w:val="TableParagraph"/>
              <w:spacing w:before="100" w:line="276" w:lineRule="auto"/>
              <w:ind w:right="75"/>
            </w:pPr>
            <w:r>
              <w:t>If no improvement</w:t>
            </w:r>
            <w:r w:rsidR="004F7BD1">
              <w:t xml:space="preserve"> made </w:t>
            </w:r>
            <w:r w:rsidR="00BA4F0C">
              <w:t xml:space="preserve">with level 1 contract and / or the students’ attendance </w:t>
            </w:r>
            <w:r w:rsidR="004B2B1B">
              <w:t xml:space="preserve">continues to </w:t>
            </w:r>
            <w:r w:rsidR="00BA4F0C">
              <w:t>fal</w:t>
            </w:r>
            <w:r w:rsidR="004B2B1B">
              <w:t>l</w:t>
            </w:r>
            <w:r w:rsidR="00BA4F0C">
              <w:t xml:space="preserve"> below </w:t>
            </w:r>
            <w:r w:rsidR="004B2B1B">
              <w:t xml:space="preserve">expectations </w:t>
            </w:r>
            <w:r w:rsidR="004F7BD1">
              <w:t>the student</w:t>
            </w:r>
            <w:r>
              <w:t xml:space="preserve"> will be met by Progress Tutor and set bespoke and </w:t>
            </w:r>
            <w:r w:rsidR="00BA4F0C">
              <w:t xml:space="preserve">set </w:t>
            </w:r>
            <w:r>
              <w:t>targets</w:t>
            </w:r>
            <w:r>
              <w:rPr>
                <w:spacing w:val="-9"/>
              </w:rPr>
              <w:t xml:space="preserve"> </w:t>
            </w:r>
            <w:r>
              <w:t>for</w:t>
            </w:r>
            <w:r>
              <w:rPr>
                <w:spacing w:val="-5"/>
              </w:rPr>
              <w:t xml:space="preserve"> </w:t>
            </w:r>
            <w:r>
              <w:t>improvement</w:t>
            </w:r>
            <w:r w:rsidR="00BA4F0C">
              <w:rPr>
                <w:spacing w:val="-2"/>
              </w:rPr>
              <w:t xml:space="preserve"> on a level 2 contract.</w:t>
            </w:r>
          </w:p>
          <w:p w14:paraId="7B3DC3BD" w14:textId="77777777" w:rsidR="00966BD7" w:rsidRDefault="00966BD7" w:rsidP="00767CF3">
            <w:pPr>
              <w:pStyle w:val="TableParagraph"/>
              <w:spacing w:before="38"/>
              <w:rPr>
                <w:b/>
              </w:rPr>
            </w:pPr>
          </w:p>
          <w:p w14:paraId="0B8B24C5" w14:textId="4066C2A6" w:rsidR="00966BD7" w:rsidRPr="004F7BD1" w:rsidRDefault="00205275" w:rsidP="00767CF3">
            <w:pPr>
              <w:pStyle w:val="TableParagraph"/>
              <w:spacing w:before="1" w:line="276" w:lineRule="auto"/>
              <w:ind w:right="75"/>
              <w:rPr>
                <w:b/>
                <w:i/>
                <w:iCs/>
              </w:rPr>
            </w:pPr>
            <w:r w:rsidRPr="004F7BD1">
              <w:rPr>
                <w:b/>
                <w:i/>
                <w:iCs/>
              </w:rPr>
              <w:t>**Progress</w:t>
            </w:r>
            <w:r w:rsidRPr="004F7BD1">
              <w:rPr>
                <w:b/>
                <w:i/>
                <w:iCs/>
                <w:spacing w:val="-14"/>
              </w:rPr>
              <w:t xml:space="preserve"> </w:t>
            </w:r>
            <w:r w:rsidRPr="004F7BD1">
              <w:rPr>
                <w:b/>
                <w:i/>
                <w:iCs/>
              </w:rPr>
              <w:t>Tutor</w:t>
            </w:r>
            <w:r w:rsidRPr="004F7BD1">
              <w:rPr>
                <w:b/>
                <w:i/>
                <w:iCs/>
                <w:spacing w:val="-9"/>
              </w:rPr>
              <w:t xml:space="preserve"> </w:t>
            </w:r>
            <w:r w:rsidRPr="004F7BD1">
              <w:rPr>
                <w:b/>
                <w:i/>
                <w:iCs/>
              </w:rPr>
              <w:t>will</w:t>
            </w:r>
            <w:r w:rsidRPr="004F7BD1">
              <w:rPr>
                <w:b/>
                <w:i/>
                <w:iCs/>
                <w:spacing w:val="-6"/>
              </w:rPr>
              <w:t xml:space="preserve"> </w:t>
            </w:r>
            <w:r w:rsidRPr="004F7BD1">
              <w:rPr>
                <w:b/>
                <w:i/>
                <w:iCs/>
              </w:rPr>
              <w:t>coordinate</w:t>
            </w:r>
            <w:r w:rsidRPr="004F7BD1">
              <w:rPr>
                <w:b/>
                <w:i/>
                <w:iCs/>
                <w:spacing w:val="-10"/>
              </w:rPr>
              <w:t xml:space="preserve"> </w:t>
            </w:r>
            <w:r w:rsidR="004F7BD1" w:rsidRPr="004F7BD1">
              <w:rPr>
                <w:b/>
                <w:i/>
                <w:iCs/>
              </w:rPr>
              <w:t xml:space="preserve">contract </w:t>
            </w:r>
            <w:r w:rsidRPr="004F7BD1">
              <w:rPr>
                <w:b/>
                <w:i/>
                <w:iCs/>
              </w:rPr>
              <w:t>/</w:t>
            </w:r>
            <w:r w:rsidR="004F7BD1" w:rsidRPr="004F7BD1">
              <w:rPr>
                <w:b/>
                <w:i/>
                <w:iCs/>
              </w:rPr>
              <w:t xml:space="preserve"> </w:t>
            </w:r>
            <w:r w:rsidRPr="004F7BD1">
              <w:rPr>
                <w:b/>
                <w:i/>
                <w:iCs/>
              </w:rPr>
              <w:t>arrange</w:t>
            </w:r>
            <w:r w:rsidRPr="004F7BD1">
              <w:rPr>
                <w:b/>
                <w:i/>
                <w:iCs/>
                <w:spacing w:val="-10"/>
              </w:rPr>
              <w:t xml:space="preserve"> </w:t>
            </w:r>
            <w:r w:rsidRPr="004F7BD1">
              <w:rPr>
                <w:b/>
                <w:i/>
                <w:iCs/>
              </w:rPr>
              <w:t>meetings</w:t>
            </w:r>
            <w:r w:rsidRPr="004F7BD1">
              <w:rPr>
                <w:b/>
                <w:i/>
                <w:iCs/>
                <w:spacing w:val="36"/>
              </w:rPr>
              <w:t xml:space="preserve"> </w:t>
            </w:r>
            <w:r w:rsidRPr="004F7BD1">
              <w:rPr>
                <w:b/>
                <w:i/>
                <w:iCs/>
              </w:rPr>
              <w:t>but</w:t>
            </w:r>
            <w:r w:rsidRPr="004F7BD1">
              <w:rPr>
                <w:b/>
                <w:i/>
                <w:iCs/>
                <w:spacing w:val="-6"/>
              </w:rPr>
              <w:t xml:space="preserve"> </w:t>
            </w:r>
            <w:r w:rsidRPr="004F7BD1">
              <w:rPr>
                <w:b/>
                <w:i/>
                <w:iCs/>
              </w:rPr>
              <w:t>all staff are still responsible for liaising with parents and raising concerns/discussing progress on course</w:t>
            </w:r>
          </w:p>
        </w:tc>
      </w:tr>
      <w:tr w:rsidR="00966BD7" w14:paraId="2D8241FA" w14:textId="77777777" w:rsidTr="00BA4F0C">
        <w:trPr>
          <w:trHeight w:val="406"/>
        </w:trPr>
        <w:tc>
          <w:tcPr>
            <w:tcW w:w="1051" w:type="dxa"/>
          </w:tcPr>
          <w:p w14:paraId="663253B2" w14:textId="77777777" w:rsidR="00966BD7" w:rsidRDefault="00205275" w:rsidP="00767CF3">
            <w:pPr>
              <w:pStyle w:val="TableParagraph"/>
              <w:spacing w:before="103"/>
              <w:ind w:right="47"/>
              <w:jc w:val="both"/>
              <w:rPr>
                <w:b/>
              </w:rPr>
            </w:pPr>
            <w:r>
              <w:rPr>
                <w:b/>
              </w:rPr>
              <w:t>Level</w:t>
            </w:r>
            <w:r>
              <w:rPr>
                <w:b/>
                <w:spacing w:val="-5"/>
              </w:rPr>
              <w:t xml:space="preserve"> </w:t>
            </w:r>
            <w:r>
              <w:rPr>
                <w:b/>
                <w:spacing w:val="-10"/>
              </w:rPr>
              <w:t>3</w:t>
            </w:r>
          </w:p>
        </w:tc>
        <w:tc>
          <w:tcPr>
            <w:tcW w:w="8669" w:type="dxa"/>
            <w:gridSpan w:val="2"/>
          </w:tcPr>
          <w:p w14:paraId="16CFF208" w14:textId="6C9FC63E" w:rsidR="004F7BD1" w:rsidRPr="004F7BD1" w:rsidRDefault="004F7BD1" w:rsidP="00767CF3">
            <w:pPr>
              <w:widowControl/>
              <w:autoSpaceDE/>
              <w:autoSpaceDN/>
              <w:rPr>
                <w:rFonts w:ascii="Times New Roman" w:eastAsia="Times New Roman" w:hAnsi="Times New Roman" w:cs="Times New Roman"/>
                <w:sz w:val="24"/>
                <w:szCs w:val="24"/>
                <w:lang w:val="en-GB" w:eastAsia="en-GB"/>
              </w:rPr>
            </w:pPr>
            <w:r w:rsidRPr="004F7BD1">
              <w:rPr>
                <w:rFonts w:eastAsia="Times New Roman"/>
                <w:color w:val="000000"/>
                <w:lang w:val="en-GB" w:eastAsia="en-GB"/>
              </w:rPr>
              <w:t>Attendees: P</w:t>
            </w:r>
            <w:r w:rsidR="00F82EC7">
              <w:rPr>
                <w:rFonts w:eastAsia="Times New Roman"/>
                <w:color w:val="000000"/>
                <w:lang w:val="en-GB" w:eastAsia="en-GB"/>
              </w:rPr>
              <w:t xml:space="preserve">rogress </w:t>
            </w:r>
            <w:r w:rsidRPr="004F7BD1">
              <w:rPr>
                <w:rFonts w:eastAsia="Times New Roman"/>
                <w:color w:val="000000"/>
                <w:lang w:val="en-GB" w:eastAsia="en-GB"/>
              </w:rPr>
              <w:t>T</w:t>
            </w:r>
            <w:r w:rsidR="00F82EC7">
              <w:rPr>
                <w:rFonts w:eastAsia="Times New Roman"/>
                <w:color w:val="000000"/>
                <w:lang w:val="en-GB" w:eastAsia="en-GB"/>
              </w:rPr>
              <w:t>utor</w:t>
            </w:r>
            <w:r w:rsidRPr="004F7BD1">
              <w:rPr>
                <w:rFonts w:eastAsia="Times New Roman"/>
                <w:color w:val="000000"/>
                <w:lang w:val="en-GB" w:eastAsia="en-GB"/>
              </w:rPr>
              <w:t>, student, NOK, teachers / AL</w:t>
            </w:r>
          </w:p>
          <w:p w14:paraId="4284D21B" w14:textId="77777777" w:rsidR="004F7BD1" w:rsidRPr="004F7BD1" w:rsidRDefault="004F7BD1" w:rsidP="00767CF3">
            <w:pPr>
              <w:widowControl/>
              <w:autoSpaceDE/>
              <w:autoSpaceDN/>
              <w:rPr>
                <w:rFonts w:ascii="Times New Roman" w:eastAsia="Times New Roman" w:hAnsi="Times New Roman" w:cs="Times New Roman"/>
                <w:sz w:val="24"/>
                <w:szCs w:val="24"/>
                <w:lang w:val="en-GB" w:eastAsia="en-GB"/>
              </w:rPr>
            </w:pPr>
          </w:p>
          <w:p w14:paraId="33C1D12C" w14:textId="161F97CC" w:rsidR="00966BD7" w:rsidRPr="00BA4F0C" w:rsidRDefault="00BA4F0C" w:rsidP="00767CF3">
            <w:pPr>
              <w:pStyle w:val="TableParagraph"/>
              <w:spacing w:before="100" w:line="276" w:lineRule="auto"/>
              <w:ind w:left="106"/>
              <w:rPr>
                <w:bCs/>
              </w:rPr>
            </w:pPr>
            <w:r>
              <w:rPr>
                <w:bCs/>
              </w:rPr>
              <w:t xml:space="preserve">If no improvement made with level 2 contract and / or the students’ </w:t>
            </w:r>
            <w:r w:rsidR="004B2B1B">
              <w:t>attendance continues to fall below expectations</w:t>
            </w:r>
            <w:r w:rsidR="004B2B1B">
              <w:rPr>
                <w:bCs/>
              </w:rPr>
              <w:t xml:space="preserve"> </w:t>
            </w:r>
            <w:r>
              <w:rPr>
                <w:bCs/>
              </w:rPr>
              <w:t>t</w:t>
            </w:r>
            <w:r w:rsidR="00205275">
              <w:t>he</w:t>
            </w:r>
            <w:r w:rsidR="00205275">
              <w:rPr>
                <w:spacing w:val="-12"/>
              </w:rPr>
              <w:t xml:space="preserve"> </w:t>
            </w:r>
            <w:r w:rsidR="00205275">
              <w:t>student</w:t>
            </w:r>
            <w:r w:rsidR="00205275">
              <w:rPr>
                <w:spacing w:val="-6"/>
              </w:rPr>
              <w:t xml:space="preserve"> </w:t>
            </w:r>
            <w:r w:rsidR="00205275">
              <w:t xml:space="preserve">will be required to attend a meeting with </w:t>
            </w:r>
            <w:r w:rsidR="004F7BD1">
              <w:t xml:space="preserve">their </w:t>
            </w:r>
            <w:r w:rsidR="00205275">
              <w:t xml:space="preserve">Progress Tutor, teachers or </w:t>
            </w:r>
            <w:r w:rsidR="004F7BD1">
              <w:t>A</w:t>
            </w:r>
            <w:r w:rsidR="00205275">
              <w:t xml:space="preserve">rea </w:t>
            </w:r>
            <w:r w:rsidR="004F7BD1">
              <w:t>L</w:t>
            </w:r>
            <w:r w:rsidR="00205275">
              <w:t>eads (one representative per subject)</w:t>
            </w:r>
            <w:r w:rsidR="004F7BD1">
              <w:rPr>
                <w:spacing w:val="40"/>
              </w:rPr>
              <w:t xml:space="preserve"> </w:t>
            </w:r>
            <w:r w:rsidR="00205275">
              <w:t>and parent</w:t>
            </w:r>
            <w:r w:rsidR="004F7BD1">
              <w:t xml:space="preserve"> / guardian </w:t>
            </w:r>
            <w:r>
              <w:t>(</w:t>
            </w:r>
            <w:r w:rsidR="004F7BD1">
              <w:t>where possible</w:t>
            </w:r>
            <w:r>
              <w:t>) and set targets for improvement on a level 3 contract.</w:t>
            </w:r>
          </w:p>
        </w:tc>
      </w:tr>
      <w:tr w:rsidR="004A3B41" w14:paraId="29F24FA8" w14:textId="77777777" w:rsidTr="004A3B41">
        <w:trPr>
          <w:trHeight w:val="1369"/>
        </w:trPr>
        <w:tc>
          <w:tcPr>
            <w:tcW w:w="1051" w:type="dxa"/>
            <w:vMerge w:val="restart"/>
          </w:tcPr>
          <w:p w14:paraId="7929E81D" w14:textId="77777777" w:rsidR="004A3B41" w:rsidRDefault="004A3B41" w:rsidP="00767CF3">
            <w:pPr>
              <w:pStyle w:val="TableParagraph"/>
              <w:spacing w:before="100"/>
              <w:ind w:right="47"/>
              <w:jc w:val="both"/>
              <w:rPr>
                <w:b/>
              </w:rPr>
            </w:pPr>
            <w:r>
              <w:rPr>
                <w:b/>
              </w:rPr>
              <w:t>Level</w:t>
            </w:r>
            <w:r>
              <w:rPr>
                <w:b/>
                <w:spacing w:val="-5"/>
              </w:rPr>
              <w:t xml:space="preserve"> </w:t>
            </w:r>
            <w:r>
              <w:rPr>
                <w:b/>
                <w:spacing w:val="-10"/>
              </w:rPr>
              <w:t>4</w:t>
            </w:r>
          </w:p>
        </w:tc>
        <w:tc>
          <w:tcPr>
            <w:tcW w:w="4334" w:type="dxa"/>
            <w:vMerge w:val="restart"/>
          </w:tcPr>
          <w:p w14:paraId="0E0E194F" w14:textId="36C2F8EF" w:rsidR="004A3B41" w:rsidRPr="004A3B41" w:rsidRDefault="004A3B41" w:rsidP="00767CF3">
            <w:pPr>
              <w:pStyle w:val="TableParagraph"/>
              <w:spacing w:before="100" w:line="276" w:lineRule="auto"/>
              <w:ind w:left="107" w:hanging="1"/>
              <w:rPr>
                <w:bCs/>
              </w:rPr>
            </w:pPr>
            <w:r>
              <w:rPr>
                <w:bCs/>
              </w:rPr>
              <w:t xml:space="preserve">If no improvement made with level 3 contract and / or the students’ </w:t>
            </w:r>
            <w:r w:rsidR="004B2B1B">
              <w:t>attendance continues to fall below expectations</w:t>
            </w:r>
            <w:r w:rsidR="004B2B1B">
              <w:rPr>
                <w:bCs/>
              </w:rPr>
              <w:t xml:space="preserve"> </w:t>
            </w:r>
            <w:r>
              <w:rPr>
                <w:bCs/>
              </w:rPr>
              <w:t xml:space="preserve">the student will be sent a college commitment and attendance review </w:t>
            </w:r>
            <w:r w:rsidR="00976329">
              <w:rPr>
                <w:bCs/>
              </w:rPr>
              <w:t>notification</w:t>
            </w:r>
            <w:r>
              <w:rPr>
                <w:bCs/>
              </w:rPr>
              <w:t xml:space="preserve"> via email inviting them to a meeting with their Progress Tutor and one of the Pastoral Managers </w:t>
            </w:r>
            <w:r w:rsidR="00AB5FAD">
              <w:rPr>
                <w:bCs/>
              </w:rPr>
              <w:t xml:space="preserve">/ Area Lead (if level 2) </w:t>
            </w:r>
            <w:r>
              <w:rPr>
                <w:bCs/>
              </w:rPr>
              <w:t xml:space="preserve">who will </w:t>
            </w:r>
            <w:r>
              <w:rPr>
                <w:bCs/>
              </w:rPr>
              <w:lastRenderedPageBreak/>
              <w:t xml:space="preserve">consider factors that are affecting attendance and engagement via one of the following intervention pathways: </w:t>
            </w:r>
          </w:p>
        </w:tc>
        <w:tc>
          <w:tcPr>
            <w:tcW w:w="4335" w:type="dxa"/>
          </w:tcPr>
          <w:p w14:paraId="69FD8327" w14:textId="77777777" w:rsidR="004A3B41" w:rsidRDefault="004A3B41" w:rsidP="00767CF3">
            <w:pPr>
              <w:pStyle w:val="TableParagraph"/>
              <w:spacing w:before="100" w:line="276" w:lineRule="auto"/>
              <w:ind w:left="107" w:hanging="1"/>
              <w:rPr>
                <w:color w:val="000000"/>
              </w:rPr>
            </w:pPr>
            <w:r>
              <w:rPr>
                <w:color w:val="000000"/>
              </w:rPr>
              <w:lastRenderedPageBreak/>
              <w:t xml:space="preserve">Behavioural and / or academic concerns, e.g. refusal to attend and engage, failing to make adequate progress on courses. </w:t>
            </w:r>
          </w:p>
          <w:p w14:paraId="04A0254A" w14:textId="77777777" w:rsidR="004A3B41" w:rsidRDefault="004A3B41" w:rsidP="00767CF3">
            <w:pPr>
              <w:pStyle w:val="TableParagraph"/>
              <w:spacing w:before="100" w:line="276" w:lineRule="auto"/>
              <w:ind w:left="107" w:hanging="1"/>
              <w:rPr>
                <w:color w:val="000000"/>
              </w:rPr>
            </w:pPr>
            <w:r>
              <w:rPr>
                <w:color w:val="000000"/>
              </w:rPr>
              <w:t xml:space="preserve">Student to attend meeting with their Progress Tutor and one of the Pastoral Managers to discuss reasons for escalation to level 4 and set targets for improvement on a level 5 contract. </w:t>
            </w:r>
          </w:p>
          <w:p w14:paraId="57BA87A3" w14:textId="1364F4D0" w:rsidR="004A3B41" w:rsidRPr="004A3B41" w:rsidRDefault="004A3B41" w:rsidP="00767CF3">
            <w:pPr>
              <w:pStyle w:val="TableParagraph"/>
              <w:spacing w:before="100" w:line="276" w:lineRule="auto"/>
              <w:ind w:left="107" w:hanging="1"/>
              <w:rPr>
                <w:bCs/>
              </w:rPr>
            </w:pPr>
            <w:r>
              <w:rPr>
                <w:color w:val="000000"/>
              </w:rPr>
              <w:lastRenderedPageBreak/>
              <w:t>Failure to engage with set targets will put the students’ place at college at risk.</w:t>
            </w:r>
          </w:p>
        </w:tc>
      </w:tr>
      <w:tr w:rsidR="004A3B41" w14:paraId="0FBC3A81" w14:textId="77777777" w:rsidTr="00205275">
        <w:trPr>
          <w:trHeight w:val="1110"/>
        </w:trPr>
        <w:tc>
          <w:tcPr>
            <w:tcW w:w="1051" w:type="dxa"/>
            <w:vMerge/>
          </w:tcPr>
          <w:p w14:paraId="3661DD7D" w14:textId="77777777" w:rsidR="004A3B41" w:rsidRDefault="004A3B41" w:rsidP="00767CF3">
            <w:pPr>
              <w:pStyle w:val="TableParagraph"/>
              <w:spacing w:before="100"/>
              <w:ind w:right="47"/>
              <w:jc w:val="both"/>
              <w:rPr>
                <w:b/>
              </w:rPr>
            </w:pPr>
          </w:p>
        </w:tc>
        <w:tc>
          <w:tcPr>
            <w:tcW w:w="4334" w:type="dxa"/>
            <w:vMerge/>
          </w:tcPr>
          <w:p w14:paraId="637AE00C" w14:textId="77777777" w:rsidR="004A3B41" w:rsidRDefault="004A3B41" w:rsidP="00767CF3">
            <w:pPr>
              <w:pStyle w:val="TableParagraph"/>
              <w:spacing w:before="100" w:line="276" w:lineRule="auto"/>
              <w:ind w:left="107" w:hanging="1"/>
              <w:rPr>
                <w:bCs/>
              </w:rPr>
            </w:pPr>
          </w:p>
        </w:tc>
        <w:tc>
          <w:tcPr>
            <w:tcW w:w="4335" w:type="dxa"/>
          </w:tcPr>
          <w:p w14:paraId="540856A5" w14:textId="4D21C8D7" w:rsidR="004A3B41" w:rsidRPr="00205275" w:rsidRDefault="004A3B41" w:rsidP="00767CF3">
            <w:pPr>
              <w:pStyle w:val="TableParagraph"/>
              <w:spacing w:before="100" w:line="276" w:lineRule="auto"/>
              <w:rPr>
                <w:color w:val="000000"/>
              </w:rPr>
            </w:pPr>
            <w:r w:rsidRPr="00205275">
              <w:rPr>
                <w:color w:val="000000"/>
              </w:rPr>
              <w:t>Health / wellbeing concerns, e.g., diagnosed medical or mental health issues.</w:t>
            </w:r>
          </w:p>
          <w:p w14:paraId="4ADEEF8C" w14:textId="4162A81C" w:rsidR="004A3B41" w:rsidRPr="00205275" w:rsidRDefault="004A3B41" w:rsidP="00767CF3">
            <w:pPr>
              <w:pStyle w:val="TableParagraph"/>
              <w:spacing w:before="100" w:line="276" w:lineRule="auto"/>
              <w:rPr>
                <w:color w:val="000000"/>
              </w:rPr>
            </w:pPr>
            <w:r w:rsidRPr="00205275">
              <w:rPr>
                <w:color w:val="000000"/>
              </w:rPr>
              <w:t>Student to attend meeting with their Progress Tutor and one of the Pastoral Managers to discuss reasons for escalation to level 4 and set targets for improvement on a level 5 contract with an expectation that support put in place is engaged with.</w:t>
            </w:r>
          </w:p>
          <w:p w14:paraId="5ED7D3C1" w14:textId="615152F5" w:rsidR="004A3B41" w:rsidRPr="00205275" w:rsidRDefault="004A3B41" w:rsidP="00767CF3">
            <w:pPr>
              <w:pStyle w:val="TableParagraph"/>
              <w:spacing w:before="100" w:line="276" w:lineRule="auto"/>
              <w:rPr>
                <w:color w:val="000000"/>
              </w:rPr>
            </w:pPr>
            <w:r w:rsidRPr="00205275">
              <w:rPr>
                <w:color w:val="000000"/>
              </w:rPr>
              <w:t xml:space="preserve">Medical evidence requested if reasons for poor attendance and / or engagement are related to health or wellbeing concerns. </w:t>
            </w:r>
          </w:p>
          <w:p w14:paraId="1EB15816" w14:textId="55227786" w:rsidR="00867DE2" w:rsidRPr="00205275" w:rsidRDefault="00205275" w:rsidP="00767CF3">
            <w:pPr>
              <w:pStyle w:val="NormalWeb"/>
              <w:rPr>
                <w:rFonts w:ascii="Arial" w:hAnsi="Arial" w:cs="Arial"/>
                <w:sz w:val="22"/>
                <w:szCs w:val="22"/>
              </w:rPr>
            </w:pPr>
            <w:r>
              <w:rPr>
                <w:rFonts w:ascii="Arial" w:hAnsi="Arial" w:cs="Arial"/>
                <w:sz w:val="22"/>
                <w:szCs w:val="22"/>
              </w:rPr>
              <w:t>T</w:t>
            </w:r>
            <w:r w:rsidR="00867DE2" w:rsidRPr="00205275">
              <w:rPr>
                <w:rFonts w:ascii="Arial" w:hAnsi="Arial" w:cs="Arial"/>
                <w:sz w:val="22"/>
                <w:szCs w:val="22"/>
              </w:rPr>
              <w:t xml:space="preserve">here will be times when a student’s </w:t>
            </w:r>
            <w:r>
              <w:rPr>
                <w:rFonts w:ascii="Arial" w:hAnsi="Arial" w:cs="Arial"/>
                <w:sz w:val="22"/>
                <w:szCs w:val="22"/>
              </w:rPr>
              <w:t xml:space="preserve">  </w:t>
            </w:r>
            <w:r w:rsidR="00867DE2" w:rsidRPr="00205275">
              <w:rPr>
                <w:rFonts w:ascii="Arial" w:hAnsi="Arial" w:cs="Arial"/>
                <w:sz w:val="22"/>
                <w:szCs w:val="22"/>
              </w:rPr>
              <w:t>physical or mental health is so impacted that, despite internal and external support, they cannot maintain reasonable academic progress. The college therefore recognises:</w:t>
            </w:r>
          </w:p>
          <w:p w14:paraId="148D0F13" w14:textId="77777777" w:rsidR="00867DE2" w:rsidRPr="00205275" w:rsidRDefault="00867DE2" w:rsidP="00767CF3">
            <w:pPr>
              <w:pStyle w:val="NormalWeb"/>
              <w:numPr>
                <w:ilvl w:val="0"/>
                <w:numId w:val="13"/>
              </w:numPr>
              <w:rPr>
                <w:rFonts w:ascii="Arial" w:hAnsi="Arial" w:cs="Arial"/>
                <w:sz w:val="22"/>
                <w:szCs w:val="22"/>
              </w:rPr>
            </w:pPr>
            <w:r w:rsidRPr="00205275">
              <w:rPr>
                <w:rFonts w:ascii="Arial" w:hAnsi="Arial" w:cs="Arial"/>
                <w:sz w:val="22"/>
                <w:szCs w:val="22"/>
              </w:rPr>
              <w:t>As a non-distance-learning institution, extended absences are not sustainable, though short-term flexibility may be possible.</w:t>
            </w:r>
          </w:p>
          <w:p w14:paraId="0287FF88" w14:textId="77777777" w:rsidR="00867DE2" w:rsidRPr="00205275" w:rsidRDefault="00867DE2" w:rsidP="00767CF3">
            <w:pPr>
              <w:pStyle w:val="NormalWeb"/>
              <w:numPr>
                <w:ilvl w:val="0"/>
                <w:numId w:val="13"/>
              </w:numPr>
              <w:rPr>
                <w:rFonts w:ascii="Arial" w:hAnsi="Arial" w:cs="Arial"/>
                <w:sz w:val="22"/>
                <w:szCs w:val="22"/>
              </w:rPr>
            </w:pPr>
            <w:r w:rsidRPr="00205275">
              <w:rPr>
                <w:rFonts w:ascii="Arial" w:hAnsi="Arial" w:cs="Arial"/>
                <w:sz w:val="22"/>
                <w:szCs w:val="22"/>
              </w:rPr>
              <w:t>Some health conditions may require support beyond what the college can reasonably provide.</w:t>
            </w:r>
          </w:p>
          <w:p w14:paraId="3662BDA7" w14:textId="77777777" w:rsidR="00867DE2" w:rsidRPr="00205275" w:rsidRDefault="00867DE2" w:rsidP="00767CF3">
            <w:pPr>
              <w:pStyle w:val="NormalWeb"/>
              <w:numPr>
                <w:ilvl w:val="0"/>
                <w:numId w:val="13"/>
              </w:numPr>
              <w:rPr>
                <w:rFonts w:ascii="Arial" w:hAnsi="Arial" w:cs="Arial"/>
                <w:sz w:val="22"/>
                <w:szCs w:val="22"/>
              </w:rPr>
            </w:pPr>
            <w:r w:rsidRPr="00205275">
              <w:rPr>
                <w:rFonts w:ascii="Arial" w:hAnsi="Arial" w:cs="Arial"/>
                <w:sz w:val="22"/>
                <w:szCs w:val="22"/>
              </w:rPr>
              <w:t>A student’s ill health may pose unmanageable health and safety risks in a mainstream setting.</w:t>
            </w:r>
          </w:p>
          <w:p w14:paraId="051280D2" w14:textId="77777777" w:rsidR="00867DE2" w:rsidRPr="00205275" w:rsidRDefault="00867DE2" w:rsidP="00767CF3">
            <w:pPr>
              <w:pStyle w:val="NormalWeb"/>
              <w:numPr>
                <w:ilvl w:val="0"/>
                <w:numId w:val="13"/>
              </w:numPr>
              <w:rPr>
                <w:rFonts w:ascii="Arial" w:hAnsi="Arial" w:cs="Arial"/>
                <w:sz w:val="22"/>
                <w:szCs w:val="22"/>
              </w:rPr>
            </w:pPr>
            <w:r w:rsidRPr="00205275">
              <w:rPr>
                <w:rFonts w:ascii="Arial" w:hAnsi="Arial" w:cs="Arial"/>
                <w:sz w:val="22"/>
                <w:szCs w:val="22"/>
              </w:rPr>
              <w:t>A student may choose not to engage with support aimed at aiding their recovery.</w:t>
            </w:r>
          </w:p>
          <w:p w14:paraId="31E4B7E8" w14:textId="77777777" w:rsidR="00867DE2" w:rsidRPr="00205275" w:rsidRDefault="00867DE2" w:rsidP="00767CF3">
            <w:pPr>
              <w:pStyle w:val="NormalWeb"/>
              <w:rPr>
                <w:rFonts w:ascii="Arial" w:hAnsi="Arial" w:cs="Arial"/>
                <w:sz w:val="22"/>
                <w:szCs w:val="22"/>
              </w:rPr>
            </w:pPr>
            <w:r w:rsidRPr="00205275">
              <w:rPr>
                <w:rFonts w:ascii="Arial" w:hAnsi="Arial" w:cs="Arial"/>
                <w:sz w:val="22"/>
                <w:szCs w:val="22"/>
              </w:rPr>
              <w:t>In such cases, it may be in the student’s best interests to conclude their time at college.</w:t>
            </w:r>
          </w:p>
          <w:p w14:paraId="2E6FFAED" w14:textId="77777777" w:rsidR="00867DE2" w:rsidRPr="00205275" w:rsidRDefault="00867DE2" w:rsidP="00767CF3">
            <w:pPr>
              <w:pStyle w:val="NormalWeb"/>
              <w:rPr>
                <w:rFonts w:ascii="Arial" w:hAnsi="Arial" w:cs="Arial"/>
                <w:sz w:val="22"/>
                <w:szCs w:val="22"/>
              </w:rPr>
            </w:pPr>
            <w:r w:rsidRPr="00205275">
              <w:rPr>
                <w:rFonts w:ascii="Arial" w:hAnsi="Arial" w:cs="Arial"/>
                <w:sz w:val="22"/>
                <w:szCs w:val="22"/>
              </w:rPr>
              <w:t>The college may be concerned about a student’s fitness to study when:</w:t>
            </w:r>
          </w:p>
          <w:p w14:paraId="18FA200E" w14:textId="77777777" w:rsidR="00867DE2" w:rsidRPr="00205275" w:rsidRDefault="00867DE2" w:rsidP="00767CF3">
            <w:pPr>
              <w:pStyle w:val="NormalWeb"/>
              <w:numPr>
                <w:ilvl w:val="0"/>
                <w:numId w:val="14"/>
              </w:numPr>
              <w:rPr>
                <w:rFonts w:ascii="Arial" w:hAnsi="Arial" w:cs="Arial"/>
                <w:sz w:val="22"/>
                <w:szCs w:val="22"/>
              </w:rPr>
            </w:pPr>
            <w:r w:rsidRPr="00205275">
              <w:rPr>
                <w:rFonts w:ascii="Arial" w:hAnsi="Arial" w:cs="Arial"/>
                <w:sz w:val="22"/>
                <w:szCs w:val="22"/>
              </w:rPr>
              <w:t>Their health disrupts their ability to study</w:t>
            </w:r>
          </w:p>
          <w:p w14:paraId="4EAC7747" w14:textId="77777777" w:rsidR="00867DE2" w:rsidRPr="00205275" w:rsidRDefault="00867DE2" w:rsidP="00767CF3">
            <w:pPr>
              <w:pStyle w:val="NormalWeb"/>
              <w:numPr>
                <w:ilvl w:val="0"/>
                <w:numId w:val="14"/>
              </w:numPr>
              <w:rPr>
                <w:rFonts w:ascii="Arial" w:hAnsi="Arial" w:cs="Arial"/>
                <w:sz w:val="22"/>
                <w:szCs w:val="22"/>
              </w:rPr>
            </w:pPr>
            <w:r w:rsidRPr="00205275">
              <w:rPr>
                <w:rFonts w:ascii="Arial" w:hAnsi="Arial" w:cs="Arial"/>
                <w:sz w:val="22"/>
                <w:szCs w:val="22"/>
              </w:rPr>
              <w:t>They pose a risk to their own or others’ wellbeing</w:t>
            </w:r>
          </w:p>
          <w:p w14:paraId="7BF20BD1" w14:textId="7FA21CE2" w:rsidR="004A3B41" w:rsidRPr="00205275" w:rsidRDefault="00867DE2" w:rsidP="00767CF3">
            <w:pPr>
              <w:pStyle w:val="NormalWeb"/>
              <w:numPr>
                <w:ilvl w:val="0"/>
                <w:numId w:val="14"/>
              </w:numPr>
              <w:rPr>
                <w:rFonts w:ascii="Arial" w:hAnsi="Arial" w:cs="Arial"/>
                <w:sz w:val="22"/>
                <w:szCs w:val="22"/>
              </w:rPr>
            </w:pPr>
            <w:r w:rsidRPr="00205275">
              <w:rPr>
                <w:rFonts w:ascii="Arial" w:hAnsi="Arial" w:cs="Arial"/>
                <w:sz w:val="22"/>
                <w:szCs w:val="22"/>
              </w:rPr>
              <w:t xml:space="preserve">Their behaviour disrupts or </w:t>
            </w:r>
            <w:r w:rsidRPr="00205275">
              <w:rPr>
                <w:rFonts w:ascii="Arial" w:hAnsi="Arial" w:cs="Arial"/>
                <w:sz w:val="22"/>
                <w:szCs w:val="22"/>
              </w:rPr>
              <w:lastRenderedPageBreak/>
              <w:t>negatively impacts others’ learning or experience</w:t>
            </w:r>
          </w:p>
        </w:tc>
      </w:tr>
      <w:tr w:rsidR="00966BD7" w14:paraId="22D20252" w14:textId="77777777">
        <w:trPr>
          <w:trHeight w:val="1655"/>
        </w:trPr>
        <w:tc>
          <w:tcPr>
            <w:tcW w:w="1051" w:type="dxa"/>
          </w:tcPr>
          <w:p w14:paraId="4FE6B8E5" w14:textId="77777777" w:rsidR="00966BD7" w:rsidRDefault="00205275" w:rsidP="00767CF3">
            <w:pPr>
              <w:pStyle w:val="TableParagraph"/>
              <w:spacing w:before="100"/>
              <w:ind w:right="47"/>
              <w:jc w:val="both"/>
              <w:rPr>
                <w:b/>
              </w:rPr>
            </w:pPr>
            <w:r>
              <w:rPr>
                <w:b/>
              </w:rPr>
              <w:lastRenderedPageBreak/>
              <w:t>Level</w:t>
            </w:r>
            <w:r>
              <w:rPr>
                <w:b/>
                <w:spacing w:val="-5"/>
              </w:rPr>
              <w:t xml:space="preserve"> </w:t>
            </w:r>
            <w:r>
              <w:rPr>
                <w:b/>
                <w:spacing w:val="-10"/>
              </w:rPr>
              <w:t>5</w:t>
            </w:r>
          </w:p>
        </w:tc>
        <w:tc>
          <w:tcPr>
            <w:tcW w:w="8669" w:type="dxa"/>
            <w:gridSpan w:val="2"/>
          </w:tcPr>
          <w:p w14:paraId="74F119C0" w14:textId="1889E9EC" w:rsidR="00867DE2" w:rsidRPr="00867DE2" w:rsidRDefault="00867DE2" w:rsidP="00767CF3">
            <w:pPr>
              <w:widowControl/>
              <w:autoSpaceDE/>
              <w:autoSpaceDN/>
              <w:rPr>
                <w:rFonts w:ascii="Times New Roman" w:eastAsia="Times New Roman" w:hAnsi="Times New Roman" w:cs="Times New Roman"/>
                <w:sz w:val="24"/>
                <w:szCs w:val="24"/>
                <w:lang w:val="en-GB" w:eastAsia="en-GB"/>
              </w:rPr>
            </w:pPr>
            <w:r w:rsidRPr="00867DE2">
              <w:rPr>
                <w:rFonts w:eastAsia="Times New Roman"/>
                <w:color w:val="000000"/>
                <w:lang w:val="en-GB" w:eastAsia="en-GB"/>
              </w:rPr>
              <w:t>Attendees: P</w:t>
            </w:r>
            <w:r w:rsidR="00F82EC7">
              <w:rPr>
                <w:rFonts w:eastAsia="Times New Roman"/>
                <w:color w:val="000000"/>
                <w:lang w:val="en-GB" w:eastAsia="en-GB"/>
              </w:rPr>
              <w:t xml:space="preserve">rogress </w:t>
            </w:r>
            <w:r w:rsidRPr="00867DE2">
              <w:rPr>
                <w:rFonts w:eastAsia="Times New Roman"/>
                <w:color w:val="000000"/>
                <w:lang w:val="en-GB" w:eastAsia="en-GB"/>
              </w:rPr>
              <w:t>T</w:t>
            </w:r>
            <w:r w:rsidR="00F82EC7">
              <w:rPr>
                <w:rFonts w:eastAsia="Times New Roman"/>
                <w:color w:val="000000"/>
                <w:lang w:val="en-GB" w:eastAsia="en-GB"/>
              </w:rPr>
              <w:t>utor</w:t>
            </w:r>
            <w:r w:rsidRPr="00867DE2">
              <w:rPr>
                <w:rFonts w:eastAsia="Times New Roman"/>
                <w:color w:val="000000"/>
                <w:lang w:val="en-GB" w:eastAsia="en-GB"/>
              </w:rPr>
              <w:t>, student, P</w:t>
            </w:r>
            <w:r w:rsidR="00F82EC7">
              <w:rPr>
                <w:rFonts w:eastAsia="Times New Roman"/>
                <w:color w:val="000000"/>
                <w:lang w:val="en-GB" w:eastAsia="en-GB"/>
              </w:rPr>
              <w:t xml:space="preserve">astoral </w:t>
            </w:r>
            <w:r w:rsidRPr="00867DE2">
              <w:rPr>
                <w:rFonts w:eastAsia="Times New Roman"/>
                <w:color w:val="000000"/>
                <w:lang w:val="en-GB" w:eastAsia="en-GB"/>
              </w:rPr>
              <w:t>L</w:t>
            </w:r>
            <w:r w:rsidR="00F82EC7">
              <w:rPr>
                <w:rFonts w:eastAsia="Times New Roman"/>
                <w:color w:val="000000"/>
                <w:lang w:val="en-GB" w:eastAsia="en-GB"/>
              </w:rPr>
              <w:t>ead</w:t>
            </w:r>
            <w:r w:rsidRPr="00867DE2">
              <w:rPr>
                <w:rFonts w:eastAsia="Times New Roman"/>
                <w:color w:val="000000"/>
                <w:lang w:val="en-GB" w:eastAsia="en-GB"/>
              </w:rPr>
              <w:t xml:space="preserve"> / P</w:t>
            </w:r>
            <w:r w:rsidR="00F82EC7">
              <w:rPr>
                <w:rFonts w:eastAsia="Times New Roman"/>
                <w:color w:val="000000"/>
                <w:lang w:val="en-GB" w:eastAsia="en-GB"/>
              </w:rPr>
              <w:t xml:space="preserve">astoral and </w:t>
            </w:r>
            <w:r w:rsidRPr="00867DE2">
              <w:rPr>
                <w:rFonts w:eastAsia="Times New Roman"/>
                <w:color w:val="000000"/>
                <w:lang w:val="en-GB" w:eastAsia="en-GB"/>
              </w:rPr>
              <w:t>S</w:t>
            </w:r>
            <w:r w:rsidR="00F82EC7">
              <w:rPr>
                <w:rFonts w:eastAsia="Times New Roman"/>
                <w:color w:val="000000"/>
                <w:lang w:val="en-GB" w:eastAsia="en-GB"/>
              </w:rPr>
              <w:t xml:space="preserve">afeguarding </w:t>
            </w:r>
            <w:r w:rsidRPr="00867DE2">
              <w:rPr>
                <w:rFonts w:eastAsia="Times New Roman"/>
                <w:color w:val="000000"/>
                <w:lang w:val="en-GB" w:eastAsia="en-GB"/>
              </w:rPr>
              <w:t>M</w:t>
            </w:r>
            <w:r w:rsidR="00F82EC7">
              <w:rPr>
                <w:rFonts w:eastAsia="Times New Roman"/>
                <w:color w:val="000000"/>
                <w:lang w:val="en-GB" w:eastAsia="en-GB"/>
              </w:rPr>
              <w:t>anager</w:t>
            </w:r>
            <w:r w:rsidRPr="00867DE2">
              <w:rPr>
                <w:rFonts w:eastAsia="Times New Roman"/>
                <w:color w:val="000000"/>
                <w:lang w:val="en-GB" w:eastAsia="en-GB"/>
              </w:rPr>
              <w:t>, A</w:t>
            </w:r>
            <w:r w:rsidR="00F82EC7">
              <w:rPr>
                <w:rFonts w:eastAsia="Times New Roman"/>
                <w:color w:val="000000"/>
                <w:lang w:val="en-GB" w:eastAsia="en-GB"/>
              </w:rPr>
              <w:t xml:space="preserve">ssistant </w:t>
            </w:r>
            <w:r w:rsidRPr="00867DE2">
              <w:rPr>
                <w:rFonts w:eastAsia="Times New Roman"/>
                <w:color w:val="000000"/>
                <w:lang w:val="en-GB" w:eastAsia="en-GB"/>
              </w:rPr>
              <w:t>P</w:t>
            </w:r>
            <w:r w:rsidR="00F82EC7">
              <w:rPr>
                <w:rFonts w:eastAsia="Times New Roman"/>
                <w:color w:val="000000"/>
                <w:lang w:val="en-GB" w:eastAsia="en-GB"/>
              </w:rPr>
              <w:t>rincipal</w:t>
            </w:r>
            <w:r w:rsidRPr="00867DE2">
              <w:rPr>
                <w:rFonts w:eastAsia="Times New Roman"/>
                <w:color w:val="000000"/>
                <w:lang w:val="en-GB" w:eastAsia="en-GB"/>
              </w:rPr>
              <w:t>, NOK</w:t>
            </w:r>
          </w:p>
          <w:p w14:paraId="6075DE53" w14:textId="77777777" w:rsidR="00867DE2" w:rsidRPr="00867DE2" w:rsidRDefault="00867DE2" w:rsidP="00767CF3">
            <w:pPr>
              <w:widowControl/>
              <w:autoSpaceDE/>
              <w:autoSpaceDN/>
              <w:rPr>
                <w:rFonts w:ascii="Times New Roman" w:eastAsia="Times New Roman" w:hAnsi="Times New Roman" w:cs="Times New Roman"/>
                <w:sz w:val="24"/>
                <w:szCs w:val="24"/>
                <w:lang w:val="en-GB" w:eastAsia="en-GB"/>
              </w:rPr>
            </w:pPr>
          </w:p>
          <w:p w14:paraId="5803BF62" w14:textId="146203CD" w:rsidR="00966BD7" w:rsidRPr="00867DE2" w:rsidRDefault="00867DE2" w:rsidP="00767CF3">
            <w:pPr>
              <w:widowControl/>
              <w:autoSpaceDE/>
              <w:autoSpaceDN/>
              <w:rPr>
                <w:rFonts w:ascii="Times New Roman" w:eastAsia="Times New Roman" w:hAnsi="Times New Roman" w:cs="Times New Roman"/>
                <w:sz w:val="24"/>
                <w:szCs w:val="24"/>
                <w:lang w:val="en-GB" w:eastAsia="en-GB"/>
              </w:rPr>
            </w:pPr>
            <w:r>
              <w:rPr>
                <w:bCs/>
              </w:rPr>
              <w:t>If no improvement made with level 4 contract and / or t</w:t>
            </w:r>
            <w:r>
              <w:t>he</w:t>
            </w:r>
            <w:r>
              <w:rPr>
                <w:spacing w:val="-12"/>
              </w:rPr>
              <w:t xml:space="preserve"> </w:t>
            </w:r>
            <w:r>
              <w:t>student</w:t>
            </w:r>
            <w:r>
              <w:rPr>
                <w:spacing w:val="-6"/>
              </w:rPr>
              <w:t xml:space="preserve"> </w:t>
            </w:r>
            <w:r>
              <w:t>will be required to attend a meeting with the Assistant Principal, one of the Pastoral Managers, their Progress Tutor, Area Lead / teachers (where applicable) and parent / guardian (where possible) and set targets for improvement on a level 5 contract.</w:t>
            </w:r>
          </w:p>
        </w:tc>
      </w:tr>
    </w:tbl>
    <w:p w14:paraId="6DAFD6F5" w14:textId="77777777" w:rsidR="00966BD7" w:rsidRDefault="00966BD7" w:rsidP="00767CF3">
      <w:pPr>
        <w:pStyle w:val="TableParagraph"/>
        <w:spacing w:line="276" w:lineRule="auto"/>
        <w:jc w:val="both"/>
        <w:sectPr w:rsidR="00966BD7">
          <w:pgSz w:w="12240" w:h="15840"/>
          <w:pgMar w:top="1360" w:right="720" w:bottom="1000" w:left="1080" w:header="0" w:footer="801" w:gutter="0"/>
          <w:cols w:space="720"/>
        </w:sectPr>
      </w:pPr>
    </w:p>
    <w:p w14:paraId="567B9967" w14:textId="77777777" w:rsidR="00966BD7" w:rsidRDefault="00966BD7" w:rsidP="00767CF3">
      <w:pPr>
        <w:pStyle w:val="BodyText"/>
        <w:spacing w:before="79"/>
        <w:jc w:val="both"/>
        <w:rPr>
          <w:b/>
        </w:rPr>
      </w:pPr>
    </w:p>
    <w:p w14:paraId="720D1E95" w14:textId="6893D7E2" w:rsidR="00767CF3" w:rsidRDefault="00B37C60" w:rsidP="00767CF3">
      <w:pPr>
        <w:pStyle w:val="BodyText"/>
        <w:numPr>
          <w:ilvl w:val="1"/>
          <w:numId w:val="6"/>
        </w:numPr>
        <w:spacing w:line="278" w:lineRule="auto"/>
        <w:ind w:right="718"/>
        <w:jc w:val="both"/>
      </w:pPr>
      <w:r>
        <w:t xml:space="preserve">Where a students’ attendance becomes a concern and they and their parent / guardian have not engaged with the college they will be sent an ‘attendance – action required letter’ </w:t>
      </w:r>
      <w:r w:rsidRPr="00767CF3">
        <w:t xml:space="preserve">(Appendix </w:t>
      </w:r>
      <w:r w:rsidR="004B2B1B" w:rsidRPr="00767CF3">
        <w:t>1</w:t>
      </w:r>
      <w:r w:rsidRPr="00767CF3">
        <w:t>)</w:t>
      </w:r>
      <w:r>
        <w:t xml:space="preserve"> </w:t>
      </w:r>
      <w:r w:rsidR="00762536">
        <w:t>where they will be requested to attend a meeting with their Progress Tutor</w:t>
      </w:r>
      <w:r w:rsidR="00767CF3">
        <w:t xml:space="preserve"> and / or other staff where relevant. This meeting will ascertain whether they are in a position to enable them to re-access their education or whether non-attendance will lead to a withdrawal from the college. If no response is received from the letter, then the student will be withdrawn.</w:t>
      </w:r>
    </w:p>
    <w:p w14:paraId="50D437E7" w14:textId="77777777" w:rsidR="00767CF3" w:rsidRDefault="00767CF3" w:rsidP="00767CF3">
      <w:pPr>
        <w:pStyle w:val="BodyText"/>
        <w:spacing w:line="278" w:lineRule="auto"/>
        <w:ind w:left="1211" w:right="718"/>
        <w:jc w:val="right"/>
      </w:pPr>
    </w:p>
    <w:p w14:paraId="3E5543A9" w14:textId="7871863C" w:rsidR="00767CF3" w:rsidRDefault="00767CF3" w:rsidP="00767CF3">
      <w:pPr>
        <w:pStyle w:val="BodyText"/>
        <w:numPr>
          <w:ilvl w:val="1"/>
          <w:numId w:val="6"/>
        </w:numPr>
        <w:spacing w:line="278" w:lineRule="auto"/>
        <w:ind w:right="718"/>
        <w:jc w:val="both"/>
      </w:pPr>
      <w:r>
        <w:t>The withdrawal from study letter (Appendix 2) will be issued to students who do not engage with all support measures outlined in this policy and for whom the college believes all available options have been exhausted.</w:t>
      </w:r>
    </w:p>
    <w:p w14:paraId="10E26CEB" w14:textId="77777777" w:rsidR="00767CF3" w:rsidRDefault="00767CF3" w:rsidP="00767CF3">
      <w:pPr>
        <w:pStyle w:val="ListParagraph"/>
      </w:pPr>
    </w:p>
    <w:p w14:paraId="49A799C1" w14:textId="77777777" w:rsidR="00966BD7" w:rsidRDefault="00205275" w:rsidP="00767CF3">
      <w:pPr>
        <w:pStyle w:val="ListParagraph"/>
        <w:numPr>
          <w:ilvl w:val="1"/>
          <w:numId w:val="6"/>
        </w:numPr>
        <w:tabs>
          <w:tab w:val="left" w:pos="1208"/>
          <w:tab w:val="left" w:pos="1213"/>
        </w:tabs>
        <w:spacing w:line="278" w:lineRule="auto"/>
        <w:ind w:left="1213" w:right="716" w:hanging="653"/>
        <w:jc w:val="both"/>
      </w:pPr>
      <w:r>
        <w:t>Depending on the severity of the situation, action may be initiated at any point in the support cycle.</w:t>
      </w:r>
    </w:p>
    <w:p w14:paraId="3DC24C31" w14:textId="6573820B" w:rsidR="00966BD7" w:rsidRDefault="00205275" w:rsidP="00767CF3">
      <w:pPr>
        <w:pStyle w:val="ListParagraph"/>
        <w:numPr>
          <w:ilvl w:val="1"/>
          <w:numId w:val="6"/>
        </w:numPr>
        <w:tabs>
          <w:tab w:val="left" w:pos="1208"/>
          <w:tab w:val="left" w:pos="1213"/>
        </w:tabs>
        <w:spacing w:before="198" w:line="276" w:lineRule="auto"/>
        <w:ind w:left="1213" w:right="712" w:hanging="653"/>
        <w:jc w:val="both"/>
      </w:pPr>
      <w:r>
        <w:t xml:space="preserve">If a student does not engage in the support cycle, the severity of the situation will be </w:t>
      </w:r>
      <w:r w:rsidR="00F25B5B">
        <w:t>assessed,</w:t>
      </w:r>
      <w:r>
        <w:t xml:space="preserve"> and further action will be taken which will reflect the seriousness of the </w:t>
      </w:r>
      <w:r>
        <w:rPr>
          <w:spacing w:val="-2"/>
        </w:rPr>
        <w:t>situation.</w:t>
      </w:r>
    </w:p>
    <w:p w14:paraId="61F1CDCA" w14:textId="77777777" w:rsidR="00966BD7" w:rsidRDefault="00205275" w:rsidP="00767CF3">
      <w:pPr>
        <w:pStyle w:val="ListParagraph"/>
        <w:numPr>
          <w:ilvl w:val="1"/>
          <w:numId w:val="6"/>
        </w:numPr>
        <w:tabs>
          <w:tab w:val="left" w:pos="1208"/>
          <w:tab w:val="left" w:pos="1213"/>
        </w:tabs>
        <w:spacing w:before="200" w:line="276" w:lineRule="auto"/>
        <w:ind w:left="1213" w:right="708" w:hanging="653"/>
        <w:jc w:val="both"/>
      </w:pPr>
      <w:r>
        <w:t>If the student and/or parents/guardians fail to cooperate or absent themselves from engaging at any point in the procedure, the College reserves the right to continue with the procedure in their absence.</w:t>
      </w:r>
    </w:p>
    <w:p w14:paraId="3F69EA6C" w14:textId="7858E41D" w:rsidR="00966BD7" w:rsidRDefault="00976329" w:rsidP="00767CF3">
      <w:pPr>
        <w:pStyle w:val="ListParagraph"/>
        <w:numPr>
          <w:ilvl w:val="1"/>
          <w:numId w:val="6"/>
        </w:numPr>
        <w:tabs>
          <w:tab w:val="left" w:pos="1207"/>
          <w:tab w:val="left" w:pos="1212"/>
        </w:tabs>
        <w:spacing w:before="197" w:line="278" w:lineRule="auto"/>
        <w:ind w:left="1212" w:right="712" w:hanging="653"/>
        <w:jc w:val="both"/>
      </w:pPr>
      <w:r>
        <w:t xml:space="preserve">The college will inform the students’ local authority if they have been withdrawn from college and we do not have a known destination for </w:t>
      </w:r>
      <w:r w:rsidR="00F82EC7">
        <w:t>them,</w:t>
      </w:r>
      <w:r>
        <w:t xml:space="preserve"> and they are considered being at</w:t>
      </w:r>
      <w:r w:rsidR="00205275">
        <w:t xml:space="preserve"> risk of NEET (Not in Education, Employment or </w:t>
      </w:r>
      <w:r w:rsidR="00205275">
        <w:rPr>
          <w:spacing w:val="-2"/>
        </w:rPr>
        <w:t>Training)</w:t>
      </w:r>
    </w:p>
    <w:p w14:paraId="5D530035" w14:textId="77777777" w:rsidR="00966BD7" w:rsidRDefault="00966BD7" w:rsidP="00767CF3">
      <w:pPr>
        <w:pStyle w:val="ListParagraph"/>
        <w:spacing w:line="278" w:lineRule="auto"/>
        <w:jc w:val="both"/>
        <w:sectPr w:rsidR="00966BD7">
          <w:type w:val="continuous"/>
          <w:pgSz w:w="12240" w:h="15840"/>
          <w:pgMar w:top="1400" w:right="720" w:bottom="1000" w:left="1080" w:header="0" w:footer="801" w:gutter="0"/>
          <w:cols w:space="720"/>
        </w:sectPr>
      </w:pPr>
    </w:p>
    <w:p w14:paraId="543BDC53" w14:textId="77777777" w:rsidR="00966BD7" w:rsidRDefault="00205275" w:rsidP="00767CF3">
      <w:pPr>
        <w:pStyle w:val="ListParagraph"/>
        <w:numPr>
          <w:ilvl w:val="1"/>
          <w:numId w:val="6"/>
        </w:numPr>
        <w:tabs>
          <w:tab w:val="left" w:pos="1207"/>
          <w:tab w:val="left" w:pos="1212"/>
        </w:tabs>
        <w:spacing w:before="82" w:line="273" w:lineRule="auto"/>
        <w:ind w:left="1212" w:right="709" w:hanging="653"/>
        <w:jc w:val="both"/>
      </w:pPr>
      <w:r>
        <w:lastRenderedPageBreak/>
        <w:t>If the student makes positive progress while in the support cycle they can be removed from the policy. If their progress/attendance begins to drop again they can re-enter the cycle at any point.</w:t>
      </w:r>
    </w:p>
    <w:p w14:paraId="17804BA6" w14:textId="77777777" w:rsidR="00966BD7" w:rsidRDefault="00205275" w:rsidP="00767CF3">
      <w:pPr>
        <w:pStyle w:val="ListParagraph"/>
        <w:numPr>
          <w:ilvl w:val="1"/>
          <w:numId w:val="6"/>
        </w:numPr>
        <w:tabs>
          <w:tab w:val="left" w:pos="1206"/>
          <w:tab w:val="left" w:pos="1211"/>
        </w:tabs>
        <w:spacing w:before="208" w:line="276" w:lineRule="auto"/>
        <w:ind w:right="706" w:hanging="777"/>
        <w:jc w:val="both"/>
      </w:pPr>
      <w:r>
        <w:t>The college will provide individualised support to all students based upon their needs. When</w:t>
      </w:r>
      <w:r>
        <w:rPr>
          <w:spacing w:val="-12"/>
        </w:rPr>
        <w:t xml:space="preserve"> </w:t>
      </w:r>
      <w:r>
        <w:t>no</w:t>
      </w:r>
      <w:r>
        <w:rPr>
          <w:spacing w:val="-15"/>
        </w:rPr>
        <w:t xml:space="preserve"> </w:t>
      </w:r>
      <w:r>
        <w:t>physical</w:t>
      </w:r>
      <w:r>
        <w:rPr>
          <w:spacing w:val="-13"/>
        </w:rPr>
        <w:t xml:space="preserve"> </w:t>
      </w:r>
      <w:r>
        <w:t>or</w:t>
      </w:r>
      <w:r>
        <w:rPr>
          <w:spacing w:val="-13"/>
        </w:rPr>
        <w:t xml:space="preserve"> </w:t>
      </w:r>
      <w:r>
        <w:t>mental</w:t>
      </w:r>
      <w:r>
        <w:rPr>
          <w:spacing w:val="-13"/>
        </w:rPr>
        <w:t xml:space="preserve"> </w:t>
      </w:r>
      <w:r>
        <w:t>health</w:t>
      </w:r>
      <w:r>
        <w:rPr>
          <w:spacing w:val="-14"/>
        </w:rPr>
        <w:t xml:space="preserve"> </w:t>
      </w:r>
      <w:r>
        <w:t>issues</w:t>
      </w:r>
      <w:r>
        <w:rPr>
          <w:spacing w:val="-12"/>
        </w:rPr>
        <w:t xml:space="preserve"> </w:t>
      </w:r>
      <w:r>
        <w:t>are</w:t>
      </w:r>
      <w:r>
        <w:rPr>
          <w:spacing w:val="-15"/>
        </w:rPr>
        <w:t xml:space="preserve"> </w:t>
      </w:r>
      <w:r>
        <w:t>present</w:t>
      </w:r>
      <w:r>
        <w:rPr>
          <w:spacing w:val="-11"/>
        </w:rPr>
        <w:t xml:space="preserve"> </w:t>
      </w:r>
      <w:r>
        <w:t>students</w:t>
      </w:r>
      <w:r>
        <w:rPr>
          <w:spacing w:val="-14"/>
        </w:rPr>
        <w:t xml:space="preserve"> </w:t>
      </w:r>
      <w:r>
        <w:t>will</w:t>
      </w:r>
      <w:r>
        <w:rPr>
          <w:spacing w:val="-13"/>
        </w:rPr>
        <w:t xml:space="preserve"> </w:t>
      </w:r>
      <w:r>
        <w:t>be</w:t>
      </w:r>
      <w:r>
        <w:rPr>
          <w:spacing w:val="-12"/>
        </w:rPr>
        <w:t xml:space="preserve"> </w:t>
      </w:r>
      <w:r>
        <w:t>supported</w:t>
      </w:r>
      <w:r>
        <w:rPr>
          <w:spacing w:val="-16"/>
        </w:rPr>
        <w:t xml:space="preserve"> </w:t>
      </w:r>
      <w:r>
        <w:t>through the</w:t>
      </w:r>
      <w:r>
        <w:rPr>
          <w:spacing w:val="-3"/>
        </w:rPr>
        <w:t xml:space="preserve"> </w:t>
      </w:r>
      <w:r>
        <w:t>‘non-extenuating</w:t>
      </w:r>
      <w:r>
        <w:rPr>
          <w:spacing w:val="-3"/>
        </w:rPr>
        <w:t xml:space="preserve"> </w:t>
      </w:r>
      <w:r>
        <w:t>circumstances</w:t>
      </w:r>
      <w:r>
        <w:rPr>
          <w:spacing w:val="-3"/>
        </w:rPr>
        <w:t xml:space="preserve"> </w:t>
      </w:r>
      <w:r>
        <w:t>strand’.</w:t>
      </w:r>
      <w:r>
        <w:rPr>
          <w:spacing w:val="-3"/>
        </w:rPr>
        <w:t xml:space="preserve"> </w:t>
      </w:r>
      <w:r>
        <w:t>Where</w:t>
      </w:r>
      <w:r>
        <w:rPr>
          <w:spacing w:val="-1"/>
        </w:rPr>
        <w:t xml:space="preserve"> </w:t>
      </w:r>
      <w:r>
        <w:t>physical</w:t>
      </w:r>
      <w:r>
        <w:rPr>
          <w:spacing w:val="-3"/>
        </w:rPr>
        <w:t xml:space="preserve"> </w:t>
      </w:r>
      <w:r>
        <w:t>or</w:t>
      </w:r>
      <w:r>
        <w:rPr>
          <w:spacing w:val="-4"/>
        </w:rPr>
        <w:t xml:space="preserve"> </w:t>
      </w:r>
      <w:r>
        <w:t>mental</w:t>
      </w:r>
      <w:r>
        <w:rPr>
          <w:spacing w:val="-6"/>
        </w:rPr>
        <w:t xml:space="preserve"> </w:t>
      </w:r>
      <w:r>
        <w:t>health</w:t>
      </w:r>
      <w:r>
        <w:rPr>
          <w:spacing w:val="-3"/>
        </w:rPr>
        <w:t xml:space="preserve"> </w:t>
      </w:r>
      <w:r>
        <w:t>issues</w:t>
      </w:r>
      <w:r>
        <w:rPr>
          <w:spacing w:val="-3"/>
        </w:rPr>
        <w:t xml:space="preserve"> </w:t>
      </w:r>
      <w:r>
        <w:t>are present students will be supported through the ‘extenuating circumstances strand’ to allow for reasonable adjustments to be put in place to support students to fully engage with their studies.</w:t>
      </w:r>
    </w:p>
    <w:p w14:paraId="34B6C5E8" w14:textId="77777777" w:rsidR="00966BD7" w:rsidRDefault="00205275" w:rsidP="00767CF3">
      <w:pPr>
        <w:pStyle w:val="ListParagraph"/>
        <w:numPr>
          <w:ilvl w:val="0"/>
          <w:numId w:val="6"/>
        </w:numPr>
        <w:tabs>
          <w:tab w:val="left" w:pos="1079"/>
        </w:tabs>
        <w:spacing w:before="80"/>
        <w:ind w:left="1079" w:hanging="542"/>
        <w:jc w:val="both"/>
        <w:rPr>
          <w:b/>
        </w:rPr>
      </w:pPr>
      <w:r>
        <w:rPr>
          <w:b/>
          <w:spacing w:val="-2"/>
          <w:u w:val="single"/>
        </w:rPr>
        <w:t>Appeal</w:t>
      </w:r>
    </w:p>
    <w:p w14:paraId="62D32D3F" w14:textId="77777777" w:rsidR="00966BD7" w:rsidRDefault="00966BD7" w:rsidP="00767CF3">
      <w:pPr>
        <w:pStyle w:val="BodyText"/>
        <w:spacing w:before="74"/>
        <w:jc w:val="both"/>
        <w:rPr>
          <w:b/>
        </w:rPr>
      </w:pPr>
    </w:p>
    <w:p w14:paraId="5A7BAD2A" w14:textId="644B9883" w:rsidR="00966BD7" w:rsidRDefault="00205275" w:rsidP="00767CF3">
      <w:pPr>
        <w:pStyle w:val="ListParagraph"/>
        <w:numPr>
          <w:ilvl w:val="1"/>
          <w:numId w:val="6"/>
        </w:numPr>
        <w:tabs>
          <w:tab w:val="left" w:pos="1206"/>
          <w:tab w:val="left" w:pos="1211"/>
        </w:tabs>
        <w:spacing w:before="1" w:line="278" w:lineRule="auto"/>
        <w:ind w:right="714" w:hanging="653"/>
        <w:jc w:val="both"/>
      </w:pPr>
      <w:r>
        <w:t>If</w:t>
      </w:r>
      <w:r>
        <w:rPr>
          <w:spacing w:val="-7"/>
        </w:rPr>
        <w:t xml:space="preserve"> </w:t>
      </w:r>
      <w:r>
        <w:t>a</w:t>
      </w:r>
      <w:r>
        <w:rPr>
          <w:spacing w:val="-9"/>
        </w:rPr>
        <w:t xml:space="preserve"> </w:t>
      </w:r>
      <w:r>
        <w:t>student</w:t>
      </w:r>
      <w:r>
        <w:rPr>
          <w:spacing w:val="-7"/>
        </w:rPr>
        <w:t xml:space="preserve"> </w:t>
      </w:r>
      <w:r>
        <w:t>has</w:t>
      </w:r>
      <w:r>
        <w:rPr>
          <w:spacing w:val="-8"/>
        </w:rPr>
        <w:t xml:space="preserve"> </w:t>
      </w:r>
      <w:r>
        <w:t>been</w:t>
      </w:r>
      <w:r>
        <w:rPr>
          <w:spacing w:val="-9"/>
        </w:rPr>
        <w:t xml:space="preserve"> </w:t>
      </w:r>
      <w:r>
        <w:t>withdrawn</w:t>
      </w:r>
      <w:r>
        <w:rPr>
          <w:spacing w:val="-9"/>
        </w:rPr>
        <w:t xml:space="preserve"> </w:t>
      </w:r>
      <w:r>
        <w:t>from</w:t>
      </w:r>
      <w:r>
        <w:rPr>
          <w:spacing w:val="-7"/>
        </w:rPr>
        <w:t xml:space="preserve"> </w:t>
      </w:r>
      <w:r w:rsidR="00F25B5B">
        <w:t>study,</w:t>
      </w:r>
      <w:r>
        <w:rPr>
          <w:spacing w:val="-8"/>
        </w:rPr>
        <w:t xml:space="preserve"> t</w:t>
      </w:r>
      <w:r>
        <w:t>hey</w:t>
      </w:r>
      <w:r>
        <w:rPr>
          <w:spacing w:val="-8"/>
        </w:rPr>
        <w:t xml:space="preserve"> </w:t>
      </w:r>
      <w:r>
        <w:t>have</w:t>
      </w:r>
      <w:r>
        <w:rPr>
          <w:spacing w:val="-6"/>
        </w:rPr>
        <w:t xml:space="preserve"> </w:t>
      </w:r>
      <w:r>
        <w:t>a</w:t>
      </w:r>
      <w:r>
        <w:rPr>
          <w:spacing w:val="-9"/>
        </w:rPr>
        <w:t xml:space="preserve"> </w:t>
      </w:r>
      <w:r>
        <w:t>7</w:t>
      </w:r>
      <w:r>
        <w:rPr>
          <w:spacing w:val="-9"/>
        </w:rPr>
        <w:t xml:space="preserve"> </w:t>
      </w:r>
      <w:r>
        <w:t>day</w:t>
      </w:r>
      <w:r>
        <w:rPr>
          <w:spacing w:val="-11"/>
        </w:rPr>
        <w:t xml:space="preserve"> </w:t>
      </w:r>
      <w:r>
        <w:t>right</w:t>
      </w:r>
      <w:r>
        <w:rPr>
          <w:spacing w:val="-7"/>
        </w:rPr>
        <w:t xml:space="preserve"> </w:t>
      </w:r>
      <w:r>
        <w:t>of</w:t>
      </w:r>
      <w:r>
        <w:rPr>
          <w:spacing w:val="-7"/>
        </w:rPr>
        <w:t xml:space="preserve"> </w:t>
      </w:r>
      <w:r>
        <w:t>appeal</w:t>
      </w:r>
      <w:r>
        <w:rPr>
          <w:spacing w:val="-7"/>
        </w:rPr>
        <w:t xml:space="preserve"> </w:t>
      </w:r>
      <w:r>
        <w:t>which</w:t>
      </w:r>
      <w:r>
        <w:rPr>
          <w:spacing w:val="-9"/>
        </w:rPr>
        <w:t xml:space="preserve"> </w:t>
      </w:r>
      <w:r>
        <w:t>must be submitted in writing. This will be considered by the Deputy Principal who will decide if the grounds for an appeal have been met. If they have the student and their parent / guardian will be invited to attend an appeal hearing with the Deputy Principal.</w:t>
      </w:r>
    </w:p>
    <w:p w14:paraId="55AF17F2" w14:textId="5E5EAF3D" w:rsidR="00966BD7" w:rsidRDefault="00205275" w:rsidP="00767CF3">
      <w:pPr>
        <w:pStyle w:val="ListParagraph"/>
        <w:numPr>
          <w:ilvl w:val="1"/>
          <w:numId w:val="6"/>
        </w:numPr>
        <w:tabs>
          <w:tab w:val="left" w:pos="1206"/>
          <w:tab w:val="left" w:pos="1211"/>
        </w:tabs>
        <w:spacing w:before="190" w:line="280" w:lineRule="auto"/>
        <w:ind w:right="717" w:hanging="653"/>
        <w:jc w:val="both"/>
      </w:pPr>
      <w:r>
        <w:t>The Deputy Principal will review all evidence and decide on an outcome. The final decision will be upheld.</w:t>
      </w:r>
    </w:p>
    <w:p w14:paraId="39368A23" w14:textId="77777777" w:rsidR="00966BD7" w:rsidRDefault="00966BD7" w:rsidP="00767CF3">
      <w:pPr>
        <w:pStyle w:val="BodyText"/>
        <w:jc w:val="both"/>
        <w:rPr>
          <w:sz w:val="20"/>
        </w:rPr>
      </w:pPr>
    </w:p>
    <w:p w14:paraId="52C898BE" w14:textId="77777777" w:rsidR="00966BD7" w:rsidRDefault="00966BD7" w:rsidP="00767CF3">
      <w:pPr>
        <w:pStyle w:val="BodyText"/>
        <w:spacing w:before="22"/>
        <w:jc w:val="both"/>
        <w:rPr>
          <w:sz w:val="20"/>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40"/>
        <w:gridCol w:w="2340"/>
        <w:gridCol w:w="2342"/>
        <w:gridCol w:w="2340"/>
      </w:tblGrid>
      <w:tr w:rsidR="00966BD7" w14:paraId="0647C526" w14:textId="77777777">
        <w:trPr>
          <w:trHeight w:val="455"/>
        </w:trPr>
        <w:tc>
          <w:tcPr>
            <w:tcW w:w="2340" w:type="dxa"/>
          </w:tcPr>
          <w:p w14:paraId="749887DD" w14:textId="77777777" w:rsidR="00966BD7" w:rsidRDefault="00205275" w:rsidP="00767CF3">
            <w:pPr>
              <w:pStyle w:val="TableParagraph"/>
              <w:spacing w:before="100"/>
              <w:ind w:left="110"/>
              <w:jc w:val="both"/>
            </w:pPr>
            <w:r>
              <w:t>Policy</w:t>
            </w:r>
            <w:r>
              <w:rPr>
                <w:spacing w:val="-14"/>
              </w:rPr>
              <w:t xml:space="preserve"> </w:t>
            </w:r>
            <w:r>
              <w:rPr>
                <w:spacing w:val="-2"/>
              </w:rPr>
              <w:t>Owner:</w:t>
            </w:r>
          </w:p>
        </w:tc>
        <w:tc>
          <w:tcPr>
            <w:tcW w:w="2340" w:type="dxa"/>
          </w:tcPr>
          <w:p w14:paraId="1AA11722" w14:textId="77777777" w:rsidR="00966BD7" w:rsidRDefault="00205275" w:rsidP="00767CF3">
            <w:pPr>
              <w:pStyle w:val="TableParagraph"/>
              <w:spacing w:before="100"/>
              <w:ind w:left="110"/>
              <w:jc w:val="both"/>
            </w:pPr>
            <w:r>
              <w:t>Nathan</w:t>
            </w:r>
            <w:r>
              <w:rPr>
                <w:spacing w:val="-11"/>
              </w:rPr>
              <w:t xml:space="preserve"> </w:t>
            </w:r>
            <w:r>
              <w:rPr>
                <w:spacing w:val="-2"/>
              </w:rPr>
              <w:t>Daniel</w:t>
            </w:r>
          </w:p>
        </w:tc>
        <w:tc>
          <w:tcPr>
            <w:tcW w:w="2342" w:type="dxa"/>
          </w:tcPr>
          <w:p w14:paraId="310131EB" w14:textId="77777777" w:rsidR="00966BD7" w:rsidRDefault="00205275" w:rsidP="00767CF3">
            <w:pPr>
              <w:pStyle w:val="TableParagraph"/>
              <w:spacing w:before="100"/>
              <w:ind w:left="110"/>
              <w:jc w:val="both"/>
            </w:pPr>
            <w:r>
              <w:t>Policy</w:t>
            </w:r>
            <w:r>
              <w:rPr>
                <w:spacing w:val="-15"/>
              </w:rPr>
              <w:t xml:space="preserve"> </w:t>
            </w:r>
            <w:r>
              <w:t>Review</w:t>
            </w:r>
            <w:r>
              <w:rPr>
                <w:spacing w:val="-12"/>
              </w:rPr>
              <w:t xml:space="preserve"> </w:t>
            </w:r>
            <w:r>
              <w:rPr>
                <w:spacing w:val="-4"/>
              </w:rPr>
              <w:t>Date:</w:t>
            </w:r>
          </w:p>
        </w:tc>
        <w:tc>
          <w:tcPr>
            <w:tcW w:w="2340" w:type="dxa"/>
          </w:tcPr>
          <w:p w14:paraId="15E4D18D" w14:textId="77777777" w:rsidR="00966BD7" w:rsidRDefault="00205275" w:rsidP="00767CF3">
            <w:pPr>
              <w:pStyle w:val="TableParagraph"/>
              <w:spacing w:before="100"/>
              <w:ind w:left="108"/>
              <w:jc w:val="both"/>
            </w:pPr>
            <w:r>
              <w:t>July</w:t>
            </w:r>
            <w:r>
              <w:rPr>
                <w:spacing w:val="-4"/>
              </w:rPr>
              <w:t xml:space="preserve"> 2025</w:t>
            </w:r>
          </w:p>
        </w:tc>
      </w:tr>
    </w:tbl>
    <w:p w14:paraId="0A62FBC1" w14:textId="77777777" w:rsidR="00966BD7" w:rsidRDefault="00966BD7" w:rsidP="00767CF3">
      <w:pPr>
        <w:pStyle w:val="TableParagraph"/>
        <w:jc w:val="both"/>
        <w:sectPr w:rsidR="00966BD7">
          <w:pgSz w:w="12240" w:h="15840"/>
          <w:pgMar w:top="1360" w:right="720" w:bottom="1000" w:left="1080" w:header="0" w:footer="801" w:gutter="0"/>
          <w:cols w:space="720"/>
        </w:sectPr>
      </w:pPr>
    </w:p>
    <w:p w14:paraId="442C67DB" w14:textId="7BA6036B" w:rsidR="00236BCE" w:rsidRDefault="00236BCE" w:rsidP="00767CF3">
      <w:pPr>
        <w:tabs>
          <w:tab w:val="left" w:pos="1079"/>
        </w:tabs>
        <w:spacing w:before="65"/>
        <w:jc w:val="both"/>
        <w:rPr>
          <w:b/>
          <w:u w:val="single"/>
        </w:rPr>
      </w:pPr>
      <w:r w:rsidRPr="00236BCE">
        <w:rPr>
          <w:b/>
          <w:u w:val="single"/>
        </w:rPr>
        <w:lastRenderedPageBreak/>
        <w:t>Appendix 1: Attendance – Action Required</w:t>
      </w:r>
    </w:p>
    <w:p w14:paraId="2ADE2492" w14:textId="272DC2E4" w:rsidR="00236BCE" w:rsidRDefault="00236BCE" w:rsidP="00767CF3">
      <w:pPr>
        <w:tabs>
          <w:tab w:val="left" w:pos="1079"/>
        </w:tabs>
        <w:spacing w:before="65"/>
        <w:jc w:val="both"/>
        <w:rPr>
          <w:b/>
          <w:u w:val="single"/>
        </w:rPr>
      </w:pPr>
    </w:p>
    <w:p w14:paraId="1FC5784E" w14:textId="77777777" w:rsidR="00976329" w:rsidRPr="00976329" w:rsidRDefault="00976329" w:rsidP="00976329">
      <w:pPr>
        <w:widowControl/>
        <w:autoSpaceDE/>
        <w:autoSpaceDN/>
        <w:spacing w:before="240" w:after="240"/>
        <w:rPr>
          <w:rFonts w:ascii="Times New Roman" w:eastAsia="Times New Roman" w:hAnsi="Times New Roman" w:cs="Times New Roman"/>
          <w:sz w:val="24"/>
          <w:szCs w:val="24"/>
          <w:lang w:val="en-GB" w:eastAsia="en-GB"/>
        </w:rPr>
      </w:pPr>
      <w:r w:rsidRPr="00976329">
        <w:rPr>
          <w:rFonts w:eastAsia="Times New Roman"/>
          <w:b/>
          <w:bCs/>
          <w:color w:val="000000"/>
          <w:lang w:val="en-GB" w:eastAsia="en-GB"/>
        </w:rPr>
        <w:t>Dear [Student],</w:t>
      </w:r>
    </w:p>
    <w:p w14:paraId="75A517AF" w14:textId="77777777" w:rsidR="00976329" w:rsidRPr="00976329" w:rsidRDefault="00976329" w:rsidP="00976329">
      <w:pPr>
        <w:widowControl/>
        <w:autoSpaceDE/>
        <w:autoSpaceDN/>
        <w:spacing w:before="240" w:after="240"/>
        <w:rPr>
          <w:rFonts w:ascii="Times New Roman" w:eastAsia="Times New Roman" w:hAnsi="Times New Roman" w:cs="Times New Roman"/>
          <w:sz w:val="24"/>
          <w:szCs w:val="24"/>
          <w:lang w:val="en-GB" w:eastAsia="en-GB"/>
        </w:rPr>
      </w:pPr>
      <w:r w:rsidRPr="00976329">
        <w:rPr>
          <w:rFonts w:eastAsia="Times New Roman"/>
          <w:b/>
          <w:bCs/>
          <w:color w:val="000000"/>
          <w:lang w:val="en-GB" w:eastAsia="en-GB"/>
        </w:rPr>
        <w:t>Re: Attendance - Action Required</w:t>
      </w:r>
    </w:p>
    <w:p w14:paraId="598A7C20" w14:textId="14C5EC9B" w:rsidR="00976329" w:rsidRPr="00976329" w:rsidRDefault="00976329" w:rsidP="00976329">
      <w:pPr>
        <w:widowControl/>
        <w:autoSpaceDE/>
        <w:autoSpaceDN/>
        <w:spacing w:before="240" w:after="240"/>
        <w:rPr>
          <w:rFonts w:ascii="Times New Roman" w:eastAsia="Times New Roman" w:hAnsi="Times New Roman" w:cs="Times New Roman"/>
          <w:sz w:val="24"/>
          <w:szCs w:val="24"/>
          <w:lang w:val="en-GB" w:eastAsia="en-GB"/>
        </w:rPr>
      </w:pPr>
      <w:r w:rsidRPr="00976329">
        <w:rPr>
          <w:rFonts w:eastAsia="Times New Roman"/>
          <w:color w:val="000000"/>
          <w:lang w:val="en-GB" w:eastAsia="en-GB"/>
        </w:rPr>
        <w:t xml:space="preserve">I have noticed that your attendance has dropped below the college’s expectations and / or you have had a prolonged period of absence from college. </w:t>
      </w:r>
    </w:p>
    <w:p w14:paraId="30C8B2AA" w14:textId="77777777" w:rsidR="00976329" w:rsidRPr="00976329" w:rsidRDefault="00976329" w:rsidP="00976329">
      <w:pPr>
        <w:widowControl/>
        <w:autoSpaceDE/>
        <w:autoSpaceDN/>
        <w:spacing w:before="240" w:after="240"/>
        <w:rPr>
          <w:rFonts w:ascii="Times New Roman" w:eastAsia="Times New Roman" w:hAnsi="Times New Roman" w:cs="Times New Roman"/>
          <w:sz w:val="24"/>
          <w:szCs w:val="24"/>
          <w:lang w:val="en-GB" w:eastAsia="en-GB"/>
        </w:rPr>
      </w:pPr>
      <w:r w:rsidRPr="00976329">
        <w:rPr>
          <w:rFonts w:eastAsia="Times New Roman"/>
          <w:color w:val="000000"/>
          <w:lang w:val="en-GB" w:eastAsia="en-GB"/>
        </w:rPr>
        <w:t>As you are enrolled in a full-time programme at John Leggott College, good attendance is essential to help you achieve the outcomes you’re aiming for. I understand that there can be personal, health, or other challenges that make attending college difficult, and I want to reassure you that we are here to support you.</w:t>
      </w:r>
    </w:p>
    <w:p w14:paraId="1E7AF1D6" w14:textId="77777777" w:rsidR="00976329" w:rsidRPr="00976329" w:rsidRDefault="00976329" w:rsidP="00976329">
      <w:pPr>
        <w:widowControl/>
        <w:autoSpaceDE/>
        <w:autoSpaceDN/>
        <w:spacing w:before="240" w:after="240"/>
        <w:rPr>
          <w:rFonts w:ascii="Times New Roman" w:eastAsia="Times New Roman" w:hAnsi="Times New Roman" w:cs="Times New Roman"/>
          <w:sz w:val="24"/>
          <w:szCs w:val="24"/>
          <w:lang w:val="en-GB" w:eastAsia="en-GB"/>
        </w:rPr>
      </w:pPr>
      <w:r w:rsidRPr="00976329">
        <w:rPr>
          <w:rFonts w:eastAsia="Times New Roman"/>
          <w:color w:val="000000"/>
          <w:lang w:val="en-GB" w:eastAsia="en-GB"/>
        </w:rPr>
        <w:t>Please get in touch with me as soon as possible using the details below. If you wish to return to college, we will arrange a meeting with staff to discuss how we can best support you. It is important that we hear from you within the next five working days to arrange this return-to-college meeting.</w:t>
      </w:r>
    </w:p>
    <w:p w14:paraId="6D9C5C8E" w14:textId="77777777" w:rsidR="00976329" w:rsidRPr="00976329" w:rsidRDefault="00976329" w:rsidP="00976329">
      <w:pPr>
        <w:widowControl/>
        <w:autoSpaceDE/>
        <w:autoSpaceDN/>
        <w:spacing w:before="240" w:after="240"/>
        <w:rPr>
          <w:rFonts w:ascii="Times New Roman" w:eastAsia="Times New Roman" w:hAnsi="Times New Roman" w:cs="Times New Roman"/>
          <w:sz w:val="24"/>
          <w:szCs w:val="24"/>
          <w:lang w:val="en-GB" w:eastAsia="en-GB"/>
        </w:rPr>
      </w:pPr>
      <w:r w:rsidRPr="00976329">
        <w:rPr>
          <w:rFonts w:eastAsia="Times New Roman"/>
          <w:b/>
          <w:bCs/>
          <w:color w:val="000000"/>
          <w:lang w:val="en-GB" w:eastAsia="en-GB"/>
        </w:rPr>
        <w:t>Contact details:</w:t>
      </w:r>
      <w:r w:rsidRPr="00976329">
        <w:rPr>
          <w:rFonts w:eastAsia="Times New Roman"/>
          <w:b/>
          <w:bCs/>
          <w:color w:val="000000"/>
          <w:lang w:val="en-GB" w:eastAsia="en-GB"/>
        </w:rPr>
        <w:br/>
      </w:r>
      <w:r w:rsidRPr="00976329">
        <w:rPr>
          <w:rFonts w:eastAsia="Times New Roman"/>
          <w:color w:val="000000"/>
          <w:lang w:val="en-GB" w:eastAsia="en-GB"/>
        </w:rPr>
        <w:t>Email: @leggott.ac.uk [insert personal email]</w:t>
      </w:r>
      <w:r w:rsidRPr="00976329">
        <w:rPr>
          <w:rFonts w:eastAsia="Times New Roman"/>
          <w:color w:val="000000"/>
          <w:lang w:val="en-GB" w:eastAsia="en-GB"/>
        </w:rPr>
        <w:br/>
        <w:t>Tel: 01724 [insert direct dial]</w:t>
      </w:r>
    </w:p>
    <w:p w14:paraId="2297AE2C" w14:textId="77777777" w:rsidR="00976329" w:rsidRPr="00976329" w:rsidRDefault="00976329" w:rsidP="00976329">
      <w:pPr>
        <w:widowControl/>
        <w:autoSpaceDE/>
        <w:autoSpaceDN/>
        <w:spacing w:before="240" w:after="240"/>
        <w:rPr>
          <w:rFonts w:ascii="Times New Roman" w:eastAsia="Times New Roman" w:hAnsi="Times New Roman" w:cs="Times New Roman"/>
          <w:sz w:val="24"/>
          <w:szCs w:val="24"/>
          <w:lang w:val="en-GB" w:eastAsia="en-GB"/>
        </w:rPr>
      </w:pPr>
      <w:r w:rsidRPr="00976329">
        <w:rPr>
          <w:rFonts w:eastAsia="Times New Roman"/>
          <w:color w:val="000000"/>
          <w:lang w:val="en-GB" w:eastAsia="en-GB"/>
        </w:rPr>
        <w:t>If I do not hear from you within seven working days from the date of this letter, we will have to consider withdrawing you from college and informing the local authority that you are no longer attending.</w:t>
      </w:r>
    </w:p>
    <w:p w14:paraId="300187C1" w14:textId="77777777" w:rsidR="00976329" w:rsidRPr="00976329" w:rsidRDefault="00976329" w:rsidP="00976329">
      <w:pPr>
        <w:widowControl/>
        <w:autoSpaceDE/>
        <w:autoSpaceDN/>
        <w:spacing w:before="240" w:after="240"/>
        <w:rPr>
          <w:rFonts w:ascii="Times New Roman" w:eastAsia="Times New Roman" w:hAnsi="Times New Roman" w:cs="Times New Roman"/>
          <w:sz w:val="24"/>
          <w:szCs w:val="24"/>
          <w:lang w:val="en-GB" w:eastAsia="en-GB"/>
        </w:rPr>
      </w:pPr>
      <w:r w:rsidRPr="00976329">
        <w:rPr>
          <w:rFonts w:eastAsia="Times New Roman"/>
          <w:color w:val="000000"/>
          <w:lang w:val="en-GB" w:eastAsia="en-GB"/>
        </w:rPr>
        <w:t>We are genuinely committed to supporting your return to college. However, depending on your current stage within the two-year study programme, the college may need to assess whether it is feasible for you to successfully catch up and this will be discussed at your meeting. </w:t>
      </w:r>
    </w:p>
    <w:p w14:paraId="45C1D2AD" w14:textId="77777777" w:rsidR="00976329" w:rsidRPr="00976329" w:rsidRDefault="00976329" w:rsidP="00976329">
      <w:pPr>
        <w:widowControl/>
        <w:autoSpaceDE/>
        <w:autoSpaceDN/>
        <w:spacing w:before="240" w:after="240"/>
        <w:rPr>
          <w:rFonts w:ascii="Times New Roman" w:eastAsia="Times New Roman" w:hAnsi="Times New Roman" w:cs="Times New Roman"/>
          <w:sz w:val="24"/>
          <w:szCs w:val="24"/>
          <w:lang w:val="en-GB" w:eastAsia="en-GB"/>
        </w:rPr>
      </w:pPr>
      <w:r w:rsidRPr="00976329">
        <w:rPr>
          <w:rFonts w:eastAsia="Times New Roman"/>
          <w:color w:val="000000"/>
          <w:lang w:val="en-GB" w:eastAsia="en-GB"/>
        </w:rPr>
        <w:t>We look forward to working with you.</w:t>
      </w:r>
    </w:p>
    <w:p w14:paraId="37BC0F57" w14:textId="77777777" w:rsidR="00976329" w:rsidRPr="00976329" w:rsidRDefault="00976329" w:rsidP="00976329">
      <w:pPr>
        <w:widowControl/>
        <w:autoSpaceDE/>
        <w:autoSpaceDN/>
        <w:spacing w:before="240" w:after="240"/>
        <w:rPr>
          <w:rFonts w:ascii="Times New Roman" w:eastAsia="Times New Roman" w:hAnsi="Times New Roman" w:cs="Times New Roman"/>
          <w:sz w:val="24"/>
          <w:szCs w:val="24"/>
          <w:lang w:val="en-GB" w:eastAsia="en-GB"/>
        </w:rPr>
      </w:pPr>
      <w:r w:rsidRPr="00976329">
        <w:rPr>
          <w:rFonts w:eastAsia="Times New Roman"/>
          <w:b/>
          <w:bCs/>
          <w:color w:val="000000"/>
          <w:lang w:val="en-GB" w:eastAsia="en-GB"/>
        </w:rPr>
        <w:t>Yours sincerely,</w:t>
      </w:r>
      <w:r w:rsidRPr="00976329">
        <w:rPr>
          <w:rFonts w:eastAsia="Times New Roman"/>
          <w:b/>
          <w:bCs/>
          <w:color w:val="000000"/>
          <w:lang w:val="en-GB" w:eastAsia="en-GB"/>
        </w:rPr>
        <w:br/>
      </w:r>
      <w:r w:rsidRPr="00976329">
        <w:rPr>
          <w:rFonts w:eastAsia="Times New Roman"/>
          <w:color w:val="000000"/>
          <w:lang w:val="en-GB" w:eastAsia="en-GB"/>
        </w:rPr>
        <w:t xml:space="preserve"> [SIGN HERE]</w:t>
      </w:r>
      <w:r w:rsidRPr="00976329">
        <w:rPr>
          <w:rFonts w:eastAsia="Times New Roman"/>
          <w:color w:val="000000"/>
          <w:lang w:val="en-GB" w:eastAsia="en-GB"/>
        </w:rPr>
        <w:br/>
        <w:t xml:space="preserve"> [ADD NAME]</w:t>
      </w:r>
      <w:r w:rsidRPr="00976329">
        <w:rPr>
          <w:rFonts w:eastAsia="Times New Roman"/>
          <w:color w:val="000000"/>
          <w:lang w:val="en-GB" w:eastAsia="en-GB"/>
        </w:rPr>
        <w:br/>
        <w:t xml:space="preserve"> Progress Tutor</w:t>
      </w:r>
    </w:p>
    <w:p w14:paraId="569E16C8" w14:textId="77777777" w:rsidR="00966BD7" w:rsidRDefault="00966BD7" w:rsidP="00767CF3">
      <w:pPr>
        <w:pStyle w:val="BodyText"/>
        <w:spacing w:line="499" w:lineRule="auto"/>
        <w:jc w:val="both"/>
        <w:rPr>
          <w:highlight w:val="cyan"/>
        </w:rPr>
      </w:pPr>
    </w:p>
    <w:p w14:paraId="7AEBFF21" w14:textId="77777777" w:rsidR="00236BCE" w:rsidRDefault="00236BCE" w:rsidP="00767CF3">
      <w:pPr>
        <w:pStyle w:val="BodyText"/>
        <w:spacing w:line="499" w:lineRule="auto"/>
        <w:jc w:val="both"/>
        <w:rPr>
          <w:highlight w:val="cyan"/>
        </w:rPr>
      </w:pPr>
    </w:p>
    <w:p w14:paraId="39E0FBC5" w14:textId="09DCE93A" w:rsidR="00236BCE" w:rsidRPr="00205275" w:rsidRDefault="00236BCE" w:rsidP="00767CF3">
      <w:pPr>
        <w:pStyle w:val="BodyText"/>
        <w:spacing w:line="499" w:lineRule="auto"/>
        <w:jc w:val="both"/>
        <w:rPr>
          <w:highlight w:val="cyan"/>
        </w:rPr>
        <w:sectPr w:rsidR="00236BCE" w:rsidRPr="00205275">
          <w:pgSz w:w="12240" w:h="15840"/>
          <w:pgMar w:top="1380" w:right="720" w:bottom="1000" w:left="1080" w:header="0" w:footer="801" w:gutter="0"/>
          <w:cols w:space="720"/>
        </w:sectPr>
      </w:pPr>
    </w:p>
    <w:p w14:paraId="70148841" w14:textId="5678ED34" w:rsidR="00966BD7" w:rsidRDefault="00767CF3" w:rsidP="00767CF3">
      <w:pPr>
        <w:pStyle w:val="BodyText"/>
        <w:spacing w:before="99" w:line="372" w:lineRule="auto"/>
        <w:ind w:right="-50"/>
        <w:jc w:val="both"/>
        <w:rPr>
          <w:b/>
          <w:bCs/>
        </w:rPr>
      </w:pPr>
      <w:r w:rsidRPr="00767CF3">
        <w:rPr>
          <w:b/>
          <w:bCs/>
        </w:rPr>
        <w:lastRenderedPageBreak/>
        <w:t>Appendix 2: Withdrawal from Study Letter</w:t>
      </w:r>
    </w:p>
    <w:p w14:paraId="0D4D07DD" w14:textId="77777777" w:rsidR="00767CF3" w:rsidRPr="00767CF3" w:rsidRDefault="00767CF3" w:rsidP="00976329">
      <w:pPr>
        <w:widowControl/>
        <w:autoSpaceDE/>
        <w:autoSpaceDN/>
        <w:spacing w:before="240" w:after="240"/>
        <w:rPr>
          <w:rFonts w:ascii="Times New Roman" w:eastAsia="Times New Roman" w:hAnsi="Times New Roman" w:cs="Times New Roman"/>
          <w:sz w:val="24"/>
          <w:szCs w:val="24"/>
          <w:lang w:val="en-GB" w:eastAsia="en-GB"/>
        </w:rPr>
      </w:pPr>
      <w:r w:rsidRPr="00767CF3">
        <w:rPr>
          <w:rFonts w:eastAsia="Times New Roman"/>
          <w:b/>
          <w:bCs/>
          <w:color w:val="000000"/>
          <w:lang w:val="en-GB" w:eastAsia="en-GB"/>
        </w:rPr>
        <w:t>Dear [Student's Name],</w:t>
      </w:r>
    </w:p>
    <w:p w14:paraId="5F334EAC" w14:textId="77777777" w:rsidR="00767CF3" w:rsidRPr="00767CF3" w:rsidRDefault="00767CF3" w:rsidP="00976329">
      <w:pPr>
        <w:widowControl/>
        <w:autoSpaceDE/>
        <w:autoSpaceDN/>
        <w:spacing w:before="240" w:after="240"/>
        <w:rPr>
          <w:rFonts w:ascii="Times New Roman" w:eastAsia="Times New Roman" w:hAnsi="Times New Roman" w:cs="Times New Roman"/>
          <w:sz w:val="24"/>
          <w:szCs w:val="24"/>
          <w:lang w:val="en-GB" w:eastAsia="en-GB"/>
        </w:rPr>
      </w:pPr>
      <w:r w:rsidRPr="00767CF3">
        <w:rPr>
          <w:rFonts w:eastAsia="Times New Roman"/>
          <w:b/>
          <w:bCs/>
          <w:color w:val="000000"/>
          <w:lang w:val="en-GB" w:eastAsia="en-GB"/>
        </w:rPr>
        <w:t>Subject:</w:t>
      </w:r>
      <w:r w:rsidRPr="00767CF3">
        <w:rPr>
          <w:rFonts w:eastAsia="Times New Roman"/>
          <w:color w:val="000000"/>
          <w:lang w:val="en-GB" w:eastAsia="en-GB"/>
        </w:rPr>
        <w:t xml:space="preserve"> Withdrawal from Study</w:t>
      </w:r>
    </w:p>
    <w:p w14:paraId="4E5E0ED3" w14:textId="77777777" w:rsidR="00767CF3" w:rsidRPr="00767CF3" w:rsidRDefault="00767CF3" w:rsidP="00976329">
      <w:pPr>
        <w:widowControl/>
        <w:autoSpaceDE/>
        <w:autoSpaceDN/>
        <w:spacing w:before="240" w:after="240"/>
        <w:rPr>
          <w:rFonts w:ascii="Times New Roman" w:eastAsia="Times New Roman" w:hAnsi="Times New Roman" w:cs="Times New Roman"/>
          <w:sz w:val="24"/>
          <w:szCs w:val="24"/>
          <w:lang w:val="en-GB" w:eastAsia="en-GB"/>
        </w:rPr>
      </w:pPr>
      <w:r w:rsidRPr="00767CF3">
        <w:rPr>
          <w:rFonts w:eastAsia="Times New Roman"/>
          <w:color w:val="000000"/>
          <w:lang w:val="en-GB" w:eastAsia="en-GB"/>
        </w:rPr>
        <w:t>I am writing to inform you of an important decision regarding your place at John Leggott College.</w:t>
      </w:r>
    </w:p>
    <w:p w14:paraId="096B958A" w14:textId="77777777" w:rsidR="00767CF3" w:rsidRPr="00767CF3" w:rsidRDefault="00767CF3" w:rsidP="00976329">
      <w:pPr>
        <w:widowControl/>
        <w:autoSpaceDE/>
        <w:autoSpaceDN/>
        <w:spacing w:before="240" w:after="240"/>
        <w:rPr>
          <w:rFonts w:ascii="Times New Roman" w:eastAsia="Times New Roman" w:hAnsi="Times New Roman" w:cs="Times New Roman"/>
          <w:sz w:val="24"/>
          <w:szCs w:val="24"/>
          <w:lang w:val="en-GB" w:eastAsia="en-GB"/>
        </w:rPr>
      </w:pPr>
      <w:r w:rsidRPr="00767CF3">
        <w:rPr>
          <w:rFonts w:eastAsia="Times New Roman"/>
          <w:color w:val="000000"/>
          <w:lang w:val="en-GB" w:eastAsia="en-GB"/>
        </w:rPr>
        <w:t>After careful consideration of your engagement and progress, it has been decided, with regret, that you will be withdrawn from your studies with immediate effect. This decision has been made in accordance with the college’s Support to Study policy.</w:t>
      </w:r>
    </w:p>
    <w:p w14:paraId="7F547D49" w14:textId="77777777" w:rsidR="00767CF3" w:rsidRPr="00767CF3" w:rsidRDefault="00767CF3" w:rsidP="00976329">
      <w:pPr>
        <w:widowControl/>
        <w:autoSpaceDE/>
        <w:autoSpaceDN/>
        <w:spacing w:before="240" w:after="240"/>
        <w:rPr>
          <w:rFonts w:ascii="Times New Roman" w:eastAsia="Times New Roman" w:hAnsi="Times New Roman" w:cs="Times New Roman"/>
          <w:sz w:val="24"/>
          <w:szCs w:val="24"/>
          <w:lang w:val="en-GB" w:eastAsia="en-GB"/>
        </w:rPr>
      </w:pPr>
      <w:r w:rsidRPr="00767CF3">
        <w:rPr>
          <w:rFonts w:eastAsia="Times New Roman"/>
          <w:color w:val="000000"/>
          <w:lang w:val="en-GB" w:eastAsia="en-GB"/>
        </w:rPr>
        <w:t>Please understand that this decision was not taken lightly. We recognise that personal circumstances - such as health, mental health, or other challenges - can make it difficult to meet college expectations. However, as a college, we have a responsibility to ensure that all students are able to meet the academic, attendance, and behavioural standards necessary to succeed.</w:t>
      </w:r>
    </w:p>
    <w:p w14:paraId="67575586" w14:textId="77777777" w:rsidR="00767CF3" w:rsidRPr="00767CF3" w:rsidRDefault="00767CF3" w:rsidP="00976329">
      <w:pPr>
        <w:widowControl/>
        <w:autoSpaceDE/>
        <w:autoSpaceDN/>
        <w:spacing w:before="300" w:after="300"/>
        <w:rPr>
          <w:rFonts w:ascii="Times New Roman" w:eastAsia="Times New Roman" w:hAnsi="Times New Roman" w:cs="Times New Roman"/>
          <w:sz w:val="24"/>
          <w:szCs w:val="24"/>
          <w:lang w:val="en-GB" w:eastAsia="en-GB"/>
        </w:rPr>
      </w:pPr>
      <w:r w:rsidRPr="00767CF3">
        <w:rPr>
          <w:rFonts w:eastAsia="Times New Roman"/>
          <w:color w:val="000000"/>
          <w:lang w:val="en-GB" w:eastAsia="en-GB"/>
        </w:rPr>
        <w:t>If you would like to appeal this decision, then you have 7 days to submit your appeal in writing to the Executive Assistant to the Principal at katyadkin@leggott.ac.uk. </w:t>
      </w:r>
    </w:p>
    <w:p w14:paraId="1C78E733" w14:textId="77777777" w:rsidR="00767CF3" w:rsidRPr="00767CF3" w:rsidRDefault="00767CF3" w:rsidP="00976329">
      <w:pPr>
        <w:widowControl/>
        <w:autoSpaceDE/>
        <w:autoSpaceDN/>
        <w:spacing w:before="240" w:after="240"/>
        <w:rPr>
          <w:rFonts w:ascii="Times New Roman" w:eastAsia="Times New Roman" w:hAnsi="Times New Roman" w:cs="Times New Roman"/>
          <w:sz w:val="24"/>
          <w:szCs w:val="24"/>
          <w:lang w:val="en-GB" w:eastAsia="en-GB"/>
        </w:rPr>
      </w:pPr>
      <w:r w:rsidRPr="00767CF3">
        <w:rPr>
          <w:rFonts w:eastAsia="Times New Roman"/>
          <w:color w:val="000000"/>
          <w:lang w:val="en-GB" w:eastAsia="en-GB"/>
        </w:rPr>
        <w:t>We also ask that you return any college property - such as your lanyard or IT equipment - within a week of receiving this letter. If you need help arranging the return of these items, please let us know and we will do our best to support you.</w:t>
      </w:r>
    </w:p>
    <w:p w14:paraId="009046CF" w14:textId="654A4A1F" w:rsidR="00767CF3" w:rsidRPr="00767CF3" w:rsidRDefault="00767CF3" w:rsidP="00976329">
      <w:pPr>
        <w:pStyle w:val="BodyText"/>
        <w:spacing w:before="99" w:line="372" w:lineRule="auto"/>
        <w:ind w:right="-50"/>
        <w:rPr>
          <w:b/>
          <w:bCs/>
        </w:rPr>
      </w:pPr>
      <w:r w:rsidRPr="00767CF3">
        <w:rPr>
          <w:rFonts w:eastAsia="Times New Roman"/>
          <w:b/>
          <w:bCs/>
          <w:color w:val="000000"/>
          <w:lang w:val="en-GB" w:eastAsia="en-GB"/>
        </w:rPr>
        <w:t>Yours sincerely,</w:t>
      </w:r>
      <w:r w:rsidRPr="00767CF3">
        <w:rPr>
          <w:rFonts w:eastAsia="Times New Roman"/>
          <w:b/>
          <w:bCs/>
          <w:color w:val="000000"/>
          <w:lang w:val="en-GB" w:eastAsia="en-GB"/>
        </w:rPr>
        <w:br/>
      </w:r>
      <w:r w:rsidRPr="00767CF3">
        <w:rPr>
          <w:rFonts w:eastAsia="Times New Roman"/>
          <w:color w:val="000000"/>
          <w:lang w:val="en-GB" w:eastAsia="en-GB"/>
        </w:rPr>
        <w:t>[Your Name]</w:t>
      </w:r>
      <w:r w:rsidRPr="00767CF3">
        <w:rPr>
          <w:rFonts w:eastAsia="Times New Roman"/>
          <w:color w:val="000000"/>
          <w:lang w:val="en-GB" w:eastAsia="en-GB"/>
        </w:rPr>
        <w:br/>
        <w:t>[Your Role/Title]</w:t>
      </w:r>
      <w:r w:rsidRPr="00767CF3">
        <w:rPr>
          <w:rFonts w:eastAsia="Times New Roman"/>
          <w:color w:val="000000"/>
          <w:lang w:val="en-GB" w:eastAsia="en-GB"/>
        </w:rPr>
        <w:br/>
        <w:t>[Contact Information]</w:t>
      </w:r>
    </w:p>
    <w:sectPr w:rsidR="00767CF3" w:rsidRPr="00767CF3">
      <w:pgSz w:w="12240" w:h="15840"/>
      <w:pgMar w:top="1360" w:right="720" w:bottom="1000" w:left="1080" w:header="0" w:footer="8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5A06C" w14:textId="77777777" w:rsidR="00E265E4" w:rsidRDefault="00205275">
      <w:r>
        <w:separator/>
      </w:r>
    </w:p>
  </w:endnote>
  <w:endnote w:type="continuationSeparator" w:id="0">
    <w:p w14:paraId="5B3876A1" w14:textId="77777777" w:rsidR="00E265E4" w:rsidRDefault="00205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F43BC" w14:textId="77777777" w:rsidR="00966BD7" w:rsidRDefault="00205275">
    <w:pPr>
      <w:pStyle w:val="BodyText"/>
      <w:spacing w:line="14" w:lineRule="auto"/>
      <w:rPr>
        <w:sz w:val="20"/>
      </w:rPr>
    </w:pPr>
    <w:r>
      <w:rPr>
        <w:noProof/>
        <w:sz w:val="20"/>
      </w:rPr>
      <mc:AlternateContent>
        <mc:Choice Requires="wps">
          <w:drawing>
            <wp:anchor distT="0" distB="0" distL="0" distR="0" simplePos="0" relativeHeight="487260672" behindDoc="1" locked="0" layoutInCell="1" allowOverlap="1" wp14:anchorId="4EE2CC74" wp14:editId="6DCA6A2F">
              <wp:simplePos x="0" y="0"/>
              <wp:positionH relativeFrom="page">
                <wp:posOffset>6664452</wp:posOffset>
              </wp:positionH>
              <wp:positionV relativeFrom="page">
                <wp:posOffset>9409757</wp:posOffset>
              </wp:positionV>
              <wp:extent cx="200660"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660" cy="182245"/>
                      </a:xfrm>
                      <a:prstGeom prst="rect">
                        <a:avLst/>
                      </a:prstGeom>
                    </wps:spPr>
                    <wps:txbx>
                      <w:txbxContent>
                        <w:p w14:paraId="09588A6F" w14:textId="77777777" w:rsidR="00966BD7" w:rsidRDefault="00205275">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EE2CC74" id="_x0000_t202" coordsize="21600,21600" o:spt="202" path="m,l,21600r21600,l21600,xe">
              <v:stroke joinstyle="miter"/>
              <v:path gradientshapeok="t" o:connecttype="rect"/>
            </v:shapetype>
            <v:shape id="Textbox 2" o:spid="_x0000_s1026" type="#_x0000_t202" style="position:absolute;margin-left:524.75pt;margin-top:740.95pt;width:15.8pt;height:14.35pt;z-index:-1605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" filled="f" stroked="f">
              <v:textbox inset="0,0,0,0">
                <w:txbxContent>
                  <w:p w14:paraId="09588A6F" w14:textId="77777777" w:rsidR="00966BD7" w:rsidRDefault="00205275">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4D06F" w14:textId="77777777" w:rsidR="00E265E4" w:rsidRDefault="00205275">
      <w:r>
        <w:separator/>
      </w:r>
    </w:p>
  </w:footnote>
  <w:footnote w:type="continuationSeparator" w:id="0">
    <w:p w14:paraId="03651248" w14:textId="77777777" w:rsidR="00E265E4" w:rsidRDefault="00205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722E5"/>
    <w:multiLevelType w:val="hybridMultilevel"/>
    <w:tmpl w:val="B19E67FE"/>
    <w:lvl w:ilvl="0" w:tplc="D4903DC4">
      <w:start w:val="1"/>
      <w:numFmt w:val="decimal"/>
      <w:lvlText w:val="%1."/>
      <w:lvlJc w:val="left"/>
      <w:pPr>
        <w:ind w:left="762" w:hanging="428"/>
        <w:jc w:val="right"/>
      </w:pPr>
      <w:rPr>
        <w:rFonts w:ascii="Arial" w:eastAsia="Arial" w:hAnsi="Arial" w:cs="Arial" w:hint="default"/>
        <w:b w:val="0"/>
        <w:bCs w:val="0"/>
        <w:i w:val="0"/>
        <w:iCs w:val="0"/>
        <w:spacing w:val="-1"/>
        <w:w w:val="100"/>
        <w:sz w:val="22"/>
        <w:szCs w:val="22"/>
        <w:lang w:val="en-US" w:eastAsia="en-US" w:bidi="ar-SA"/>
      </w:rPr>
    </w:lvl>
    <w:lvl w:ilvl="1" w:tplc="F5EAD7FE">
      <w:numFmt w:val="bullet"/>
      <w:lvlText w:val="•"/>
      <w:lvlJc w:val="left"/>
      <w:pPr>
        <w:ind w:left="1150" w:hanging="428"/>
      </w:pPr>
      <w:rPr>
        <w:rFonts w:hint="default"/>
        <w:lang w:val="en-US" w:eastAsia="en-US" w:bidi="ar-SA"/>
      </w:rPr>
    </w:lvl>
    <w:lvl w:ilvl="2" w:tplc="AD6EE112">
      <w:numFmt w:val="bullet"/>
      <w:lvlText w:val="•"/>
      <w:lvlJc w:val="left"/>
      <w:pPr>
        <w:ind w:left="1540" w:hanging="428"/>
      </w:pPr>
      <w:rPr>
        <w:rFonts w:hint="default"/>
        <w:lang w:val="en-US" w:eastAsia="en-US" w:bidi="ar-SA"/>
      </w:rPr>
    </w:lvl>
    <w:lvl w:ilvl="3" w:tplc="FB163424">
      <w:numFmt w:val="bullet"/>
      <w:lvlText w:val="•"/>
      <w:lvlJc w:val="left"/>
      <w:pPr>
        <w:ind w:left="1930" w:hanging="428"/>
      </w:pPr>
      <w:rPr>
        <w:rFonts w:hint="default"/>
        <w:lang w:val="en-US" w:eastAsia="en-US" w:bidi="ar-SA"/>
      </w:rPr>
    </w:lvl>
    <w:lvl w:ilvl="4" w:tplc="ABA67044">
      <w:numFmt w:val="bullet"/>
      <w:lvlText w:val="•"/>
      <w:lvlJc w:val="left"/>
      <w:pPr>
        <w:ind w:left="2320" w:hanging="428"/>
      </w:pPr>
      <w:rPr>
        <w:rFonts w:hint="default"/>
        <w:lang w:val="en-US" w:eastAsia="en-US" w:bidi="ar-SA"/>
      </w:rPr>
    </w:lvl>
    <w:lvl w:ilvl="5" w:tplc="84005AA4">
      <w:numFmt w:val="bullet"/>
      <w:lvlText w:val="•"/>
      <w:lvlJc w:val="left"/>
      <w:pPr>
        <w:ind w:left="2710" w:hanging="428"/>
      </w:pPr>
      <w:rPr>
        <w:rFonts w:hint="default"/>
        <w:lang w:val="en-US" w:eastAsia="en-US" w:bidi="ar-SA"/>
      </w:rPr>
    </w:lvl>
    <w:lvl w:ilvl="6" w:tplc="A4ACD9FA">
      <w:numFmt w:val="bullet"/>
      <w:lvlText w:val="•"/>
      <w:lvlJc w:val="left"/>
      <w:pPr>
        <w:ind w:left="3100" w:hanging="428"/>
      </w:pPr>
      <w:rPr>
        <w:rFonts w:hint="default"/>
        <w:lang w:val="en-US" w:eastAsia="en-US" w:bidi="ar-SA"/>
      </w:rPr>
    </w:lvl>
    <w:lvl w:ilvl="7" w:tplc="019C0FD0">
      <w:numFmt w:val="bullet"/>
      <w:lvlText w:val="•"/>
      <w:lvlJc w:val="left"/>
      <w:pPr>
        <w:ind w:left="3490" w:hanging="428"/>
      </w:pPr>
      <w:rPr>
        <w:rFonts w:hint="default"/>
        <w:lang w:val="en-US" w:eastAsia="en-US" w:bidi="ar-SA"/>
      </w:rPr>
    </w:lvl>
    <w:lvl w:ilvl="8" w:tplc="D9A4F72E">
      <w:numFmt w:val="bullet"/>
      <w:lvlText w:val="•"/>
      <w:lvlJc w:val="left"/>
      <w:pPr>
        <w:ind w:left="3880" w:hanging="428"/>
      </w:pPr>
      <w:rPr>
        <w:rFonts w:hint="default"/>
        <w:lang w:val="en-US" w:eastAsia="en-US" w:bidi="ar-SA"/>
      </w:rPr>
    </w:lvl>
  </w:abstractNum>
  <w:abstractNum w:abstractNumId="1" w15:restartNumberingAfterBreak="0">
    <w:nsid w:val="147173C5"/>
    <w:multiLevelType w:val="hybridMultilevel"/>
    <w:tmpl w:val="3B6ACD24"/>
    <w:lvl w:ilvl="0" w:tplc="7938DABE">
      <w:numFmt w:val="bullet"/>
      <w:lvlText w:val="●"/>
      <w:lvlJc w:val="left"/>
      <w:pPr>
        <w:ind w:left="1082" w:hanging="361"/>
      </w:pPr>
      <w:rPr>
        <w:rFonts w:ascii="Arial" w:eastAsia="Arial" w:hAnsi="Arial" w:cs="Arial" w:hint="default"/>
        <w:b w:val="0"/>
        <w:bCs w:val="0"/>
        <w:i w:val="0"/>
        <w:iCs w:val="0"/>
        <w:spacing w:val="0"/>
        <w:w w:val="100"/>
        <w:sz w:val="22"/>
        <w:szCs w:val="22"/>
        <w:lang w:val="en-US" w:eastAsia="en-US" w:bidi="ar-SA"/>
      </w:rPr>
    </w:lvl>
    <w:lvl w:ilvl="1" w:tplc="40C08DD8">
      <w:numFmt w:val="bullet"/>
      <w:lvlText w:val="•"/>
      <w:lvlJc w:val="left"/>
      <w:pPr>
        <w:ind w:left="2016" w:hanging="361"/>
      </w:pPr>
      <w:rPr>
        <w:rFonts w:hint="default"/>
        <w:lang w:val="en-US" w:eastAsia="en-US" w:bidi="ar-SA"/>
      </w:rPr>
    </w:lvl>
    <w:lvl w:ilvl="2" w:tplc="174618D0">
      <w:numFmt w:val="bullet"/>
      <w:lvlText w:val="•"/>
      <w:lvlJc w:val="left"/>
      <w:pPr>
        <w:ind w:left="2952" w:hanging="361"/>
      </w:pPr>
      <w:rPr>
        <w:rFonts w:hint="default"/>
        <w:lang w:val="en-US" w:eastAsia="en-US" w:bidi="ar-SA"/>
      </w:rPr>
    </w:lvl>
    <w:lvl w:ilvl="3" w:tplc="3D788C5E">
      <w:numFmt w:val="bullet"/>
      <w:lvlText w:val="•"/>
      <w:lvlJc w:val="left"/>
      <w:pPr>
        <w:ind w:left="3888" w:hanging="361"/>
      </w:pPr>
      <w:rPr>
        <w:rFonts w:hint="default"/>
        <w:lang w:val="en-US" w:eastAsia="en-US" w:bidi="ar-SA"/>
      </w:rPr>
    </w:lvl>
    <w:lvl w:ilvl="4" w:tplc="7F3C9292">
      <w:numFmt w:val="bullet"/>
      <w:lvlText w:val="•"/>
      <w:lvlJc w:val="left"/>
      <w:pPr>
        <w:ind w:left="4824" w:hanging="361"/>
      </w:pPr>
      <w:rPr>
        <w:rFonts w:hint="default"/>
        <w:lang w:val="en-US" w:eastAsia="en-US" w:bidi="ar-SA"/>
      </w:rPr>
    </w:lvl>
    <w:lvl w:ilvl="5" w:tplc="540CD830">
      <w:numFmt w:val="bullet"/>
      <w:lvlText w:val="•"/>
      <w:lvlJc w:val="left"/>
      <w:pPr>
        <w:ind w:left="5760" w:hanging="361"/>
      </w:pPr>
      <w:rPr>
        <w:rFonts w:hint="default"/>
        <w:lang w:val="en-US" w:eastAsia="en-US" w:bidi="ar-SA"/>
      </w:rPr>
    </w:lvl>
    <w:lvl w:ilvl="6" w:tplc="578287F0">
      <w:numFmt w:val="bullet"/>
      <w:lvlText w:val="•"/>
      <w:lvlJc w:val="left"/>
      <w:pPr>
        <w:ind w:left="6696" w:hanging="361"/>
      </w:pPr>
      <w:rPr>
        <w:rFonts w:hint="default"/>
        <w:lang w:val="en-US" w:eastAsia="en-US" w:bidi="ar-SA"/>
      </w:rPr>
    </w:lvl>
    <w:lvl w:ilvl="7" w:tplc="86063EE0">
      <w:numFmt w:val="bullet"/>
      <w:lvlText w:val="•"/>
      <w:lvlJc w:val="left"/>
      <w:pPr>
        <w:ind w:left="7632" w:hanging="361"/>
      </w:pPr>
      <w:rPr>
        <w:rFonts w:hint="default"/>
        <w:lang w:val="en-US" w:eastAsia="en-US" w:bidi="ar-SA"/>
      </w:rPr>
    </w:lvl>
    <w:lvl w:ilvl="8" w:tplc="973EA472">
      <w:numFmt w:val="bullet"/>
      <w:lvlText w:val="•"/>
      <w:lvlJc w:val="left"/>
      <w:pPr>
        <w:ind w:left="8568" w:hanging="361"/>
      </w:pPr>
      <w:rPr>
        <w:rFonts w:hint="default"/>
        <w:lang w:val="en-US" w:eastAsia="en-US" w:bidi="ar-SA"/>
      </w:rPr>
    </w:lvl>
  </w:abstractNum>
  <w:abstractNum w:abstractNumId="2" w15:restartNumberingAfterBreak="0">
    <w:nsid w:val="149E3212"/>
    <w:multiLevelType w:val="hybridMultilevel"/>
    <w:tmpl w:val="3BFEF494"/>
    <w:lvl w:ilvl="0" w:tplc="94422352">
      <w:start w:val="1"/>
      <w:numFmt w:val="decimal"/>
      <w:lvlText w:val="%1."/>
      <w:lvlJc w:val="left"/>
      <w:pPr>
        <w:ind w:left="765" w:hanging="360"/>
        <w:jc w:val="right"/>
      </w:pPr>
      <w:rPr>
        <w:rFonts w:ascii="Arial" w:eastAsia="Arial" w:hAnsi="Arial" w:cs="Arial" w:hint="default"/>
        <w:b w:val="0"/>
        <w:bCs w:val="0"/>
        <w:i w:val="0"/>
        <w:iCs w:val="0"/>
        <w:spacing w:val="-1"/>
        <w:w w:val="100"/>
        <w:sz w:val="22"/>
        <w:szCs w:val="22"/>
        <w:lang w:val="en-US" w:eastAsia="en-US" w:bidi="ar-SA"/>
      </w:rPr>
    </w:lvl>
    <w:lvl w:ilvl="1" w:tplc="4D787FBA">
      <w:numFmt w:val="bullet"/>
      <w:lvlText w:val="•"/>
      <w:lvlJc w:val="left"/>
      <w:pPr>
        <w:ind w:left="1150" w:hanging="360"/>
      </w:pPr>
      <w:rPr>
        <w:rFonts w:hint="default"/>
        <w:lang w:val="en-US" w:eastAsia="en-US" w:bidi="ar-SA"/>
      </w:rPr>
    </w:lvl>
    <w:lvl w:ilvl="2" w:tplc="6E4256FC">
      <w:numFmt w:val="bullet"/>
      <w:lvlText w:val="•"/>
      <w:lvlJc w:val="left"/>
      <w:pPr>
        <w:ind w:left="1540" w:hanging="360"/>
      </w:pPr>
      <w:rPr>
        <w:rFonts w:hint="default"/>
        <w:lang w:val="en-US" w:eastAsia="en-US" w:bidi="ar-SA"/>
      </w:rPr>
    </w:lvl>
    <w:lvl w:ilvl="3" w:tplc="9AAC4E9C">
      <w:numFmt w:val="bullet"/>
      <w:lvlText w:val="•"/>
      <w:lvlJc w:val="left"/>
      <w:pPr>
        <w:ind w:left="1930" w:hanging="360"/>
      </w:pPr>
      <w:rPr>
        <w:rFonts w:hint="default"/>
        <w:lang w:val="en-US" w:eastAsia="en-US" w:bidi="ar-SA"/>
      </w:rPr>
    </w:lvl>
    <w:lvl w:ilvl="4" w:tplc="402C2370">
      <w:numFmt w:val="bullet"/>
      <w:lvlText w:val="•"/>
      <w:lvlJc w:val="left"/>
      <w:pPr>
        <w:ind w:left="2320" w:hanging="360"/>
      </w:pPr>
      <w:rPr>
        <w:rFonts w:hint="default"/>
        <w:lang w:val="en-US" w:eastAsia="en-US" w:bidi="ar-SA"/>
      </w:rPr>
    </w:lvl>
    <w:lvl w:ilvl="5" w:tplc="DCB808B6">
      <w:numFmt w:val="bullet"/>
      <w:lvlText w:val="•"/>
      <w:lvlJc w:val="left"/>
      <w:pPr>
        <w:ind w:left="2711" w:hanging="360"/>
      </w:pPr>
      <w:rPr>
        <w:rFonts w:hint="default"/>
        <w:lang w:val="en-US" w:eastAsia="en-US" w:bidi="ar-SA"/>
      </w:rPr>
    </w:lvl>
    <w:lvl w:ilvl="6" w:tplc="75001FBA">
      <w:numFmt w:val="bullet"/>
      <w:lvlText w:val="•"/>
      <w:lvlJc w:val="left"/>
      <w:pPr>
        <w:ind w:left="3101" w:hanging="360"/>
      </w:pPr>
      <w:rPr>
        <w:rFonts w:hint="default"/>
        <w:lang w:val="en-US" w:eastAsia="en-US" w:bidi="ar-SA"/>
      </w:rPr>
    </w:lvl>
    <w:lvl w:ilvl="7" w:tplc="847E7CDA">
      <w:numFmt w:val="bullet"/>
      <w:lvlText w:val="•"/>
      <w:lvlJc w:val="left"/>
      <w:pPr>
        <w:ind w:left="3491" w:hanging="360"/>
      </w:pPr>
      <w:rPr>
        <w:rFonts w:hint="default"/>
        <w:lang w:val="en-US" w:eastAsia="en-US" w:bidi="ar-SA"/>
      </w:rPr>
    </w:lvl>
    <w:lvl w:ilvl="8" w:tplc="5D945A6A">
      <w:numFmt w:val="bullet"/>
      <w:lvlText w:val="•"/>
      <w:lvlJc w:val="left"/>
      <w:pPr>
        <w:ind w:left="3881" w:hanging="360"/>
      </w:pPr>
      <w:rPr>
        <w:rFonts w:hint="default"/>
        <w:lang w:val="en-US" w:eastAsia="en-US" w:bidi="ar-SA"/>
      </w:rPr>
    </w:lvl>
  </w:abstractNum>
  <w:abstractNum w:abstractNumId="3" w15:restartNumberingAfterBreak="0">
    <w:nsid w:val="164A56B6"/>
    <w:multiLevelType w:val="multilevel"/>
    <w:tmpl w:val="BEC88C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04401B"/>
    <w:multiLevelType w:val="multilevel"/>
    <w:tmpl w:val="06EA9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5E2A17"/>
    <w:multiLevelType w:val="hybridMultilevel"/>
    <w:tmpl w:val="E116BA20"/>
    <w:lvl w:ilvl="0" w:tplc="E8409AA2">
      <w:numFmt w:val="bullet"/>
      <w:lvlText w:val="●"/>
      <w:lvlJc w:val="left"/>
      <w:pPr>
        <w:ind w:left="1080" w:hanging="360"/>
      </w:pPr>
      <w:rPr>
        <w:rFonts w:ascii="Times New Roman" w:eastAsia="Times New Roman" w:hAnsi="Times New Roman" w:cs="Times New Roman" w:hint="default"/>
        <w:b w:val="0"/>
        <w:bCs w:val="0"/>
        <w:i w:val="0"/>
        <w:iCs w:val="0"/>
        <w:color w:val="222222"/>
        <w:spacing w:val="0"/>
        <w:w w:val="100"/>
        <w:sz w:val="23"/>
        <w:szCs w:val="23"/>
        <w:lang w:val="en-US" w:eastAsia="en-US" w:bidi="ar-SA"/>
      </w:rPr>
    </w:lvl>
    <w:lvl w:ilvl="1" w:tplc="E77C2CD2">
      <w:numFmt w:val="bullet"/>
      <w:lvlText w:val="•"/>
      <w:lvlJc w:val="left"/>
      <w:pPr>
        <w:ind w:left="2016" w:hanging="360"/>
      </w:pPr>
      <w:rPr>
        <w:rFonts w:hint="default"/>
        <w:lang w:val="en-US" w:eastAsia="en-US" w:bidi="ar-SA"/>
      </w:rPr>
    </w:lvl>
    <w:lvl w:ilvl="2" w:tplc="C0724E84">
      <w:numFmt w:val="bullet"/>
      <w:lvlText w:val="•"/>
      <w:lvlJc w:val="left"/>
      <w:pPr>
        <w:ind w:left="2952" w:hanging="360"/>
      </w:pPr>
      <w:rPr>
        <w:rFonts w:hint="default"/>
        <w:lang w:val="en-US" w:eastAsia="en-US" w:bidi="ar-SA"/>
      </w:rPr>
    </w:lvl>
    <w:lvl w:ilvl="3" w:tplc="AA0AAAF4">
      <w:numFmt w:val="bullet"/>
      <w:lvlText w:val="•"/>
      <w:lvlJc w:val="left"/>
      <w:pPr>
        <w:ind w:left="3888" w:hanging="360"/>
      </w:pPr>
      <w:rPr>
        <w:rFonts w:hint="default"/>
        <w:lang w:val="en-US" w:eastAsia="en-US" w:bidi="ar-SA"/>
      </w:rPr>
    </w:lvl>
    <w:lvl w:ilvl="4" w:tplc="F49CA8EE">
      <w:numFmt w:val="bullet"/>
      <w:lvlText w:val="•"/>
      <w:lvlJc w:val="left"/>
      <w:pPr>
        <w:ind w:left="4824" w:hanging="360"/>
      </w:pPr>
      <w:rPr>
        <w:rFonts w:hint="default"/>
        <w:lang w:val="en-US" w:eastAsia="en-US" w:bidi="ar-SA"/>
      </w:rPr>
    </w:lvl>
    <w:lvl w:ilvl="5" w:tplc="4DA29700">
      <w:numFmt w:val="bullet"/>
      <w:lvlText w:val="•"/>
      <w:lvlJc w:val="left"/>
      <w:pPr>
        <w:ind w:left="5760" w:hanging="360"/>
      </w:pPr>
      <w:rPr>
        <w:rFonts w:hint="default"/>
        <w:lang w:val="en-US" w:eastAsia="en-US" w:bidi="ar-SA"/>
      </w:rPr>
    </w:lvl>
    <w:lvl w:ilvl="6" w:tplc="6AB4EBF2">
      <w:numFmt w:val="bullet"/>
      <w:lvlText w:val="•"/>
      <w:lvlJc w:val="left"/>
      <w:pPr>
        <w:ind w:left="6696" w:hanging="360"/>
      </w:pPr>
      <w:rPr>
        <w:rFonts w:hint="default"/>
        <w:lang w:val="en-US" w:eastAsia="en-US" w:bidi="ar-SA"/>
      </w:rPr>
    </w:lvl>
    <w:lvl w:ilvl="7" w:tplc="2DFC86C4">
      <w:numFmt w:val="bullet"/>
      <w:lvlText w:val="•"/>
      <w:lvlJc w:val="left"/>
      <w:pPr>
        <w:ind w:left="7632" w:hanging="360"/>
      </w:pPr>
      <w:rPr>
        <w:rFonts w:hint="default"/>
        <w:lang w:val="en-US" w:eastAsia="en-US" w:bidi="ar-SA"/>
      </w:rPr>
    </w:lvl>
    <w:lvl w:ilvl="8" w:tplc="B792FC34">
      <w:numFmt w:val="bullet"/>
      <w:lvlText w:val="•"/>
      <w:lvlJc w:val="left"/>
      <w:pPr>
        <w:ind w:left="8568" w:hanging="360"/>
      </w:pPr>
      <w:rPr>
        <w:rFonts w:hint="default"/>
        <w:lang w:val="en-US" w:eastAsia="en-US" w:bidi="ar-SA"/>
      </w:rPr>
    </w:lvl>
  </w:abstractNum>
  <w:abstractNum w:abstractNumId="6" w15:restartNumberingAfterBreak="0">
    <w:nsid w:val="2BFF170E"/>
    <w:multiLevelType w:val="multilevel"/>
    <w:tmpl w:val="499C61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4D40B4"/>
    <w:multiLevelType w:val="multilevel"/>
    <w:tmpl w:val="117E95CE"/>
    <w:lvl w:ilvl="0">
      <w:start w:val="1"/>
      <w:numFmt w:val="decimal"/>
      <w:lvlText w:val="%1."/>
      <w:lvlJc w:val="left"/>
      <w:pPr>
        <w:ind w:left="1067" w:hanging="567"/>
        <w:jc w:val="right"/>
      </w:pPr>
      <w:rPr>
        <w:rFonts w:hint="default"/>
        <w:spacing w:val="-1"/>
        <w:w w:val="100"/>
        <w:lang w:val="en-US" w:eastAsia="en-US" w:bidi="ar-SA"/>
      </w:rPr>
    </w:lvl>
    <w:lvl w:ilvl="1">
      <w:start w:val="1"/>
      <w:numFmt w:val="decimal"/>
      <w:lvlText w:val="%1.%2."/>
      <w:lvlJc w:val="left"/>
      <w:pPr>
        <w:ind w:left="1211" w:hanging="651"/>
        <w:jc w:val="left"/>
      </w:pPr>
      <w:rPr>
        <w:rFonts w:hint="default"/>
        <w:spacing w:val="-1"/>
        <w:w w:val="100"/>
        <w:lang w:val="en-US" w:eastAsia="en-US" w:bidi="ar-SA"/>
      </w:rPr>
    </w:lvl>
    <w:lvl w:ilvl="2">
      <w:numFmt w:val="bullet"/>
      <w:lvlText w:val="●"/>
      <w:lvlJc w:val="left"/>
      <w:pPr>
        <w:ind w:left="1209" w:hanging="651"/>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2059" w:hanging="651"/>
      </w:pPr>
      <w:rPr>
        <w:rFonts w:ascii="Arial" w:eastAsia="Arial" w:hAnsi="Arial" w:cs="Arial" w:hint="default"/>
        <w:b w:val="0"/>
        <w:bCs w:val="0"/>
        <w:i w:val="0"/>
        <w:iCs w:val="0"/>
        <w:spacing w:val="0"/>
        <w:w w:val="100"/>
        <w:sz w:val="22"/>
        <w:szCs w:val="22"/>
        <w:lang w:val="en-US" w:eastAsia="en-US" w:bidi="ar-SA"/>
      </w:rPr>
    </w:lvl>
    <w:lvl w:ilvl="4">
      <w:numFmt w:val="bullet"/>
      <w:lvlText w:val="•"/>
      <w:lvlJc w:val="left"/>
      <w:pPr>
        <w:ind w:left="1800" w:hanging="651"/>
      </w:pPr>
      <w:rPr>
        <w:rFonts w:hint="default"/>
        <w:lang w:val="en-US" w:eastAsia="en-US" w:bidi="ar-SA"/>
      </w:rPr>
    </w:lvl>
    <w:lvl w:ilvl="5">
      <w:numFmt w:val="bullet"/>
      <w:lvlText w:val="•"/>
      <w:lvlJc w:val="left"/>
      <w:pPr>
        <w:ind w:left="2060" w:hanging="651"/>
      </w:pPr>
      <w:rPr>
        <w:rFonts w:hint="default"/>
        <w:lang w:val="en-US" w:eastAsia="en-US" w:bidi="ar-SA"/>
      </w:rPr>
    </w:lvl>
    <w:lvl w:ilvl="6">
      <w:numFmt w:val="bullet"/>
      <w:lvlText w:val="•"/>
      <w:lvlJc w:val="left"/>
      <w:pPr>
        <w:ind w:left="3736" w:hanging="651"/>
      </w:pPr>
      <w:rPr>
        <w:rFonts w:hint="default"/>
        <w:lang w:val="en-US" w:eastAsia="en-US" w:bidi="ar-SA"/>
      </w:rPr>
    </w:lvl>
    <w:lvl w:ilvl="7">
      <w:numFmt w:val="bullet"/>
      <w:lvlText w:val="•"/>
      <w:lvlJc w:val="left"/>
      <w:pPr>
        <w:ind w:left="5412" w:hanging="651"/>
      </w:pPr>
      <w:rPr>
        <w:rFonts w:hint="default"/>
        <w:lang w:val="en-US" w:eastAsia="en-US" w:bidi="ar-SA"/>
      </w:rPr>
    </w:lvl>
    <w:lvl w:ilvl="8">
      <w:numFmt w:val="bullet"/>
      <w:lvlText w:val="•"/>
      <w:lvlJc w:val="left"/>
      <w:pPr>
        <w:ind w:left="7088" w:hanging="651"/>
      </w:pPr>
      <w:rPr>
        <w:rFonts w:hint="default"/>
        <w:lang w:val="en-US" w:eastAsia="en-US" w:bidi="ar-SA"/>
      </w:rPr>
    </w:lvl>
  </w:abstractNum>
  <w:abstractNum w:abstractNumId="8" w15:restartNumberingAfterBreak="0">
    <w:nsid w:val="52AB2925"/>
    <w:multiLevelType w:val="multilevel"/>
    <w:tmpl w:val="5E149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195B75"/>
    <w:multiLevelType w:val="multilevel"/>
    <w:tmpl w:val="C84C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7C0B16"/>
    <w:multiLevelType w:val="multilevel"/>
    <w:tmpl w:val="DD2EB0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EF765D"/>
    <w:multiLevelType w:val="multilevel"/>
    <w:tmpl w:val="261C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5D2306"/>
    <w:multiLevelType w:val="multilevel"/>
    <w:tmpl w:val="B18A8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49034F"/>
    <w:multiLevelType w:val="hybridMultilevel"/>
    <w:tmpl w:val="3CA4CE58"/>
    <w:lvl w:ilvl="0" w:tplc="80801608">
      <w:numFmt w:val="bullet"/>
      <w:lvlText w:val="●"/>
      <w:lvlJc w:val="left"/>
      <w:pPr>
        <w:ind w:left="827" w:hanging="423"/>
      </w:pPr>
      <w:rPr>
        <w:rFonts w:ascii="Arial" w:eastAsia="Arial" w:hAnsi="Arial" w:cs="Arial" w:hint="default"/>
        <w:b w:val="0"/>
        <w:bCs w:val="0"/>
        <w:i w:val="0"/>
        <w:iCs w:val="0"/>
        <w:spacing w:val="0"/>
        <w:w w:val="100"/>
        <w:sz w:val="22"/>
        <w:szCs w:val="22"/>
        <w:lang w:val="en-US" w:eastAsia="en-US" w:bidi="ar-SA"/>
      </w:rPr>
    </w:lvl>
    <w:lvl w:ilvl="1" w:tplc="8462062C">
      <w:numFmt w:val="bullet"/>
      <w:lvlText w:val="•"/>
      <w:lvlJc w:val="left"/>
      <w:pPr>
        <w:ind w:left="1602" w:hanging="423"/>
      </w:pPr>
      <w:rPr>
        <w:rFonts w:hint="default"/>
        <w:lang w:val="en-US" w:eastAsia="en-US" w:bidi="ar-SA"/>
      </w:rPr>
    </w:lvl>
    <w:lvl w:ilvl="2" w:tplc="22124D9C">
      <w:numFmt w:val="bullet"/>
      <w:lvlText w:val="•"/>
      <w:lvlJc w:val="left"/>
      <w:pPr>
        <w:ind w:left="2385" w:hanging="423"/>
      </w:pPr>
      <w:rPr>
        <w:rFonts w:hint="default"/>
        <w:lang w:val="en-US" w:eastAsia="en-US" w:bidi="ar-SA"/>
      </w:rPr>
    </w:lvl>
    <w:lvl w:ilvl="3" w:tplc="D8CA545A">
      <w:numFmt w:val="bullet"/>
      <w:lvlText w:val="•"/>
      <w:lvlJc w:val="left"/>
      <w:pPr>
        <w:ind w:left="3168" w:hanging="423"/>
      </w:pPr>
      <w:rPr>
        <w:rFonts w:hint="default"/>
        <w:lang w:val="en-US" w:eastAsia="en-US" w:bidi="ar-SA"/>
      </w:rPr>
    </w:lvl>
    <w:lvl w:ilvl="4" w:tplc="85EE5EF6">
      <w:numFmt w:val="bullet"/>
      <w:lvlText w:val="•"/>
      <w:lvlJc w:val="left"/>
      <w:pPr>
        <w:ind w:left="3951" w:hanging="423"/>
      </w:pPr>
      <w:rPr>
        <w:rFonts w:hint="default"/>
        <w:lang w:val="en-US" w:eastAsia="en-US" w:bidi="ar-SA"/>
      </w:rPr>
    </w:lvl>
    <w:lvl w:ilvl="5" w:tplc="5EAC7A34">
      <w:numFmt w:val="bullet"/>
      <w:lvlText w:val="•"/>
      <w:lvlJc w:val="left"/>
      <w:pPr>
        <w:ind w:left="4734" w:hanging="423"/>
      </w:pPr>
      <w:rPr>
        <w:rFonts w:hint="default"/>
        <w:lang w:val="en-US" w:eastAsia="en-US" w:bidi="ar-SA"/>
      </w:rPr>
    </w:lvl>
    <w:lvl w:ilvl="6" w:tplc="88DAA852">
      <w:numFmt w:val="bullet"/>
      <w:lvlText w:val="•"/>
      <w:lvlJc w:val="left"/>
      <w:pPr>
        <w:ind w:left="5517" w:hanging="423"/>
      </w:pPr>
      <w:rPr>
        <w:rFonts w:hint="default"/>
        <w:lang w:val="en-US" w:eastAsia="en-US" w:bidi="ar-SA"/>
      </w:rPr>
    </w:lvl>
    <w:lvl w:ilvl="7" w:tplc="F828BA6E">
      <w:numFmt w:val="bullet"/>
      <w:lvlText w:val="•"/>
      <w:lvlJc w:val="left"/>
      <w:pPr>
        <w:ind w:left="6300" w:hanging="423"/>
      </w:pPr>
      <w:rPr>
        <w:rFonts w:hint="default"/>
        <w:lang w:val="en-US" w:eastAsia="en-US" w:bidi="ar-SA"/>
      </w:rPr>
    </w:lvl>
    <w:lvl w:ilvl="8" w:tplc="AADEB2A8">
      <w:numFmt w:val="bullet"/>
      <w:lvlText w:val="•"/>
      <w:lvlJc w:val="left"/>
      <w:pPr>
        <w:ind w:left="7083" w:hanging="423"/>
      </w:pPr>
      <w:rPr>
        <w:rFonts w:hint="default"/>
        <w:lang w:val="en-US" w:eastAsia="en-US" w:bidi="ar-SA"/>
      </w:rPr>
    </w:lvl>
  </w:abstractNum>
  <w:num w:numId="1">
    <w:abstractNumId w:val="2"/>
  </w:num>
  <w:num w:numId="2">
    <w:abstractNumId w:val="0"/>
  </w:num>
  <w:num w:numId="3">
    <w:abstractNumId w:val="1"/>
  </w:num>
  <w:num w:numId="4">
    <w:abstractNumId w:val="5"/>
  </w:num>
  <w:num w:numId="5">
    <w:abstractNumId w:val="13"/>
  </w:num>
  <w:num w:numId="6">
    <w:abstractNumId w:val="7"/>
  </w:num>
  <w:num w:numId="7">
    <w:abstractNumId w:val="4"/>
  </w:num>
  <w:num w:numId="8">
    <w:abstractNumId w:val="6"/>
    <w:lvlOverride w:ilvl="0">
      <w:lvl w:ilvl="0">
        <w:numFmt w:val="decimal"/>
        <w:lvlText w:val="%1."/>
        <w:lvlJc w:val="left"/>
      </w:lvl>
    </w:lvlOverride>
  </w:num>
  <w:num w:numId="9">
    <w:abstractNumId w:val="10"/>
    <w:lvlOverride w:ilvl="0">
      <w:lvl w:ilvl="0">
        <w:numFmt w:val="decimal"/>
        <w:lvlText w:val="%1."/>
        <w:lvlJc w:val="left"/>
      </w:lvl>
    </w:lvlOverride>
  </w:num>
  <w:num w:numId="10">
    <w:abstractNumId w:val="3"/>
    <w:lvlOverride w:ilvl="0">
      <w:lvl w:ilvl="0">
        <w:numFmt w:val="decimal"/>
        <w:lvlText w:val="%1."/>
        <w:lvlJc w:val="left"/>
      </w:lvl>
    </w:lvlOverride>
  </w:num>
  <w:num w:numId="11">
    <w:abstractNumId w:val="12"/>
  </w:num>
  <w:num w:numId="12">
    <w:abstractNumId w:val="11"/>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66BD7"/>
    <w:rsid w:val="00205275"/>
    <w:rsid w:val="00236BCE"/>
    <w:rsid w:val="004A3B41"/>
    <w:rsid w:val="004B2B1B"/>
    <w:rsid w:val="004F7BD1"/>
    <w:rsid w:val="00762536"/>
    <w:rsid w:val="00767CF3"/>
    <w:rsid w:val="007E1D46"/>
    <w:rsid w:val="00867DE2"/>
    <w:rsid w:val="00966BD7"/>
    <w:rsid w:val="00976329"/>
    <w:rsid w:val="00AB5FAD"/>
    <w:rsid w:val="00B37C60"/>
    <w:rsid w:val="00BA4F0C"/>
    <w:rsid w:val="00D45025"/>
    <w:rsid w:val="00E265E4"/>
    <w:rsid w:val="00F25B5B"/>
    <w:rsid w:val="00F82EC7"/>
    <w:rsid w:val="00FB5374"/>
    <w:rsid w:val="00FD4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38EEB"/>
  <w15:docId w15:val="{0885EA79-BC17-424C-820D-7684F8E54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269"/>
    </w:pPr>
    <w:rPr>
      <w:b/>
      <w:bCs/>
      <w:sz w:val="56"/>
      <w:szCs w:val="56"/>
    </w:rPr>
  </w:style>
  <w:style w:type="paragraph" w:styleId="ListParagraph">
    <w:name w:val="List Paragraph"/>
    <w:basedOn w:val="Normal"/>
    <w:uiPriority w:val="1"/>
    <w:qFormat/>
    <w:pPr>
      <w:ind w:left="1079" w:hanging="282"/>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4F7BD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01217">
      <w:bodyDiv w:val="1"/>
      <w:marLeft w:val="0"/>
      <w:marRight w:val="0"/>
      <w:marTop w:val="0"/>
      <w:marBottom w:val="0"/>
      <w:divBdr>
        <w:top w:val="none" w:sz="0" w:space="0" w:color="auto"/>
        <w:left w:val="none" w:sz="0" w:space="0" w:color="auto"/>
        <w:bottom w:val="none" w:sz="0" w:space="0" w:color="auto"/>
        <w:right w:val="none" w:sz="0" w:space="0" w:color="auto"/>
      </w:divBdr>
    </w:div>
    <w:div w:id="292369085">
      <w:bodyDiv w:val="1"/>
      <w:marLeft w:val="0"/>
      <w:marRight w:val="0"/>
      <w:marTop w:val="0"/>
      <w:marBottom w:val="0"/>
      <w:divBdr>
        <w:top w:val="none" w:sz="0" w:space="0" w:color="auto"/>
        <w:left w:val="none" w:sz="0" w:space="0" w:color="auto"/>
        <w:bottom w:val="none" w:sz="0" w:space="0" w:color="auto"/>
        <w:right w:val="none" w:sz="0" w:space="0" w:color="auto"/>
      </w:divBdr>
    </w:div>
    <w:div w:id="528370448">
      <w:bodyDiv w:val="1"/>
      <w:marLeft w:val="0"/>
      <w:marRight w:val="0"/>
      <w:marTop w:val="0"/>
      <w:marBottom w:val="0"/>
      <w:divBdr>
        <w:top w:val="none" w:sz="0" w:space="0" w:color="auto"/>
        <w:left w:val="none" w:sz="0" w:space="0" w:color="auto"/>
        <w:bottom w:val="none" w:sz="0" w:space="0" w:color="auto"/>
        <w:right w:val="none" w:sz="0" w:space="0" w:color="auto"/>
      </w:divBdr>
    </w:div>
    <w:div w:id="592472813">
      <w:bodyDiv w:val="1"/>
      <w:marLeft w:val="0"/>
      <w:marRight w:val="0"/>
      <w:marTop w:val="0"/>
      <w:marBottom w:val="0"/>
      <w:divBdr>
        <w:top w:val="none" w:sz="0" w:space="0" w:color="auto"/>
        <w:left w:val="none" w:sz="0" w:space="0" w:color="auto"/>
        <w:bottom w:val="none" w:sz="0" w:space="0" w:color="auto"/>
        <w:right w:val="none" w:sz="0" w:space="0" w:color="auto"/>
      </w:divBdr>
    </w:div>
    <w:div w:id="926812160">
      <w:bodyDiv w:val="1"/>
      <w:marLeft w:val="0"/>
      <w:marRight w:val="0"/>
      <w:marTop w:val="0"/>
      <w:marBottom w:val="0"/>
      <w:divBdr>
        <w:top w:val="none" w:sz="0" w:space="0" w:color="auto"/>
        <w:left w:val="none" w:sz="0" w:space="0" w:color="auto"/>
        <w:bottom w:val="none" w:sz="0" w:space="0" w:color="auto"/>
        <w:right w:val="none" w:sz="0" w:space="0" w:color="auto"/>
      </w:divBdr>
    </w:div>
    <w:div w:id="1161044435">
      <w:bodyDiv w:val="1"/>
      <w:marLeft w:val="0"/>
      <w:marRight w:val="0"/>
      <w:marTop w:val="0"/>
      <w:marBottom w:val="0"/>
      <w:divBdr>
        <w:top w:val="none" w:sz="0" w:space="0" w:color="auto"/>
        <w:left w:val="none" w:sz="0" w:space="0" w:color="auto"/>
        <w:bottom w:val="none" w:sz="0" w:space="0" w:color="auto"/>
        <w:right w:val="none" w:sz="0" w:space="0" w:color="auto"/>
      </w:divBdr>
    </w:div>
    <w:div w:id="1284768586">
      <w:bodyDiv w:val="1"/>
      <w:marLeft w:val="0"/>
      <w:marRight w:val="0"/>
      <w:marTop w:val="0"/>
      <w:marBottom w:val="0"/>
      <w:divBdr>
        <w:top w:val="none" w:sz="0" w:space="0" w:color="auto"/>
        <w:left w:val="none" w:sz="0" w:space="0" w:color="auto"/>
        <w:bottom w:val="none" w:sz="0" w:space="0" w:color="auto"/>
        <w:right w:val="none" w:sz="0" w:space="0" w:color="auto"/>
      </w:divBdr>
    </w:div>
    <w:div w:id="1432624435">
      <w:bodyDiv w:val="1"/>
      <w:marLeft w:val="0"/>
      <w:marRight w:val="0"/>
      <w:marTop w:val="0"/>
      <w:marBottom w:val="0"/>
      <w:divBdr>
        <w:top w:val="none" w:sz="0" w:space="0" w:color="auto"/>
        <w:left w:val="none" w:sz="0" w:space="0" w:color="auto"/>
        <w:bottom w:val="none" w:sz="0" w:space="0" w:color="auto"/>
        <w:right w:val="none" w:sz="0" w:space="0" w:color="auto"/>
      </w:divBdr>
    </w:div>
    <w:div w:id="1458643127">
      <w:bodyDiv w:val="1"/>
      <w:marLeft w:val="0"/>
      <w:marRight w:val="0"/>
      <w:marTop w:val="0"/>
      <w:marBottom w:val="0"/>
      <w:divBdr>
        <w:top w:val="none" w:sz="0" w:space="0" w:color="auto"/>
        <w:left w:val="none" w:sz="0" w:space="0" w:color="auto"/>
        <w:bottom w:val="none" w:sz="0" w:space="0" w:color="auto"/>
        <w:right w:val="none" w:sz="0" w:space="0" w:color="auto"/>
      </w:divBdr>
    </w:div>
    <w:div w:id="1760522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1416</TotalTime>
  <Pages>10</Pages>
  <Words>2021</Words>
  <Characters>11523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John Leggott College</Company>
  <LinksUpToDate>false</LinksUpToDate>
  <CharactersWithSpaces>13517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Watkinson (STAFF)</cp:lastModifiedBy>
  <cp:revision>6</cp:revision>
  <dcterms:created xsi:type="dcterms:W3CDTF">2025-06-09T13:03:00Z</dcterms:created>
  <dcterms:modified xsi:type="dcterms:W3CDTF">2025-06-23T12:19:00Z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2024-11-27T00:00:00Z</vt:filetime>
  </property>
  <property fmtid="{D5CDD505-2E9C-101B-9397-08002B2CF9AE}" pid="3" name="Creator">
    <vt:lpwstr>Acrobat PDFMaker 24 for Word</vt:lpwstr>
  </property>
  <property fmtid="{D5CDD505-2E9C-101B-9397-08002B2CF9AE}" pid="4" name="LastSaved">
    <vt:filetime>2025-06-09T00:00:00Z</vt:filetime>
  </property>
  <property fmtid="{D5CDD505-2E9C-101B-9397-08002B2CF9AE}" pid="5" name="Producer">
    <vt:lpwstr>Adobe PDF Library 24.4.48</vt:lpwstr>
  </property>
  <property fmtid="{D5CDD505-2E9C-101B-9397-08002B2CF9AE}" pid="6" name="SourceModified">
    <vt:lpwstr>D:20241127105527</vt:lpwstr>
  </property>
</Properties>
</file>